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F49936" w14:textId="5F215B0A" w:rsidR="000C2BE9" w:rsidRPr="00662D59" w:rsidRDefault="000C2BE9" w:rsidP="000C2BE9">
      <w:pPr>
        <w:rPr>
          <w:rFonts w:ascii="Segoe UI Light" w:hAnsi="Segoe UI Light" w:cs="Segoe UI Light"/>
          <w:b/>
          <w:sz w:val="32"/>
        </w:rPr>
      </w:pPr>
      <w:r w:rsidRPr="00662D59">
        <w:rPr>
          <w:rFonts w:ascii="Segoe UI Light" w:hAnsi="Segoe UI Light" w:cs="Segoe UI Light"/>
          <w:b/>
          <w:sz w:val="32"/>
        </w:rPr>
        <w:t>Problemraum Rhythmisierung</w:t>
      </w:r>
    </w:p>
    <w:p w14:paraId="1DAE7FDA" w14:textId="36095EC3" w:rsidR="00662D59" w:rsidRPr="00662D59" w:rsidRDefault="00662D59" w:rsidP="000C2BE9">
      <w:pPr>
        <w:rPr>
          <w:rFonts w:ascii="Segoe UI Light" w:hAnsi="Segoe UI Light" w:cs="Segoe UI Light"/>
          <w:b/>
          <w:i/>
          <w:sz w:val="26"/>
        </w:rPr>
      </w:pPr>
      <w:r w:rsidRPr="00662D59">
        <w:rPr>
          <w:rFonts w:ascii="Segoe UI Light" w:hAnsi="Segoe UI Light" w:cs="Segoe UI Light"/>
          <w:b/>
          <w:i/>
          <w:sz w:val="26"/>
        </w:rPr>
        <w:t>Es geht um Verstehen / Beobachten / Sichtweisen definieren</w:t>
      </w:r>
    </w:p>
    <w:p w14:paraId="55841424" w14:textId="3883C1A2" w:rsidR="00355F73" w:rsidRPr="00662D59" w:rsidRDefault="00355F73" w:rsidP="000C2BE9">
      <w:p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Erstellt von </w:t>
      </w:r>
      <w:proofErr w:type="spellStart"/>
      <w:r w:rsidRPr="00662D59">
        <w:rPr>
          <w:rFonts w:ascii="Segoe UI Light" w:hAnsi="Segoe UI Light" w:cs="Segoe UI Light"/>
        </w:rPr>
        <w:t>Dela</w:t>
      </w:r>
      <w:proofErr w:type="spellEnd"/>
      <w:r w:rsidRPr="00662D59">
        <w:rPr>
          <w:rFonts w:ascii="Segoe UI Light" w:hAnsi="Segoe UI Light" w:cs="Segoe UI Light"/>
        </w:rPr>
        <w:t xml:space="preserve"> </w:t>
      </w:r>
      <w:proofErr w:type="spellStart"/>
      <w:r w:rsidRPr="00662D59">
        <w:rPr>
          <w:rFonts w:ascii="Segoe UI Light" w:hAnsi="Segoe UI Light" w:cs="Segoe UI Light"/>
        </w:rPr>
        <w:t>Krsic</w:t>
      </w:r>
      <w:proofErr w:type="spellEnd"/>
      <w:r w:rsidRPr="00662D59">
        <w:rPr>
          <w:rFonts w:ascii="Segoe UI Light" w:hAnsi="Segoe UI Light" w:cs="Segoe UI Light"/>
        </w:rPr>
        <w:t>, Heike Schley, Melanie Larsen, Yvonne Welzel-Orlob am 26.02.2025</w:t>
      </w:r>
    </w:p>
    <w:p w14:paraId="31A831B4" w14:textId="15D514F8" w:rsidR="00CC2BFA" w:rsidRPr="00662D59" w:rsidRDefault="00CC2BFA" w:rsidP="000C2BE9">
      <w:p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Erste Überarbeitung am 27.02.2025_Heike Schley</w:t>
      </w:r>
    </w:p>
    <w:p w14:paraId="440CE87B" w14:textId="77777777" w:rsidR="001C722E" w:rsidRPr="00662D59" w:rsidRDefault="001C722E" w:rsidP="001C722E">
      <w:pPr>
        <w:spacing w:after="0"/>
        <w:rPr>
          <w:rFonts w:ascii="Segoe UI Light" w:hAnsi="Segoe UI Light" w:cs="Segoe UI Light"/>
          <w:b/>
        </w:rPr>
      </w:pPr>
      <w:r w:rsidRPr="00662D59">
        <w:rPr>
          <w:rFonts w:ascii="Segoe UI Light" w:hAnsi="Segoe UI Light" w:cs="Segoe UI Light"/>
          <w:b/>
        </w:rPr>
        <w:t xml:space="preserve">Spannungsfeld 1: </w:t>
      </w:r>
    </w:p>
    <w:p w14:paraId="16825D96" w14:textId="42D6C33E" w:rsidR="00265F53" w:rsidRPr="00662D59" w:rsidRDefault="001C722E" w:rsidP="001C722E">
      <w:p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Umfang der Stundentafel – Länge des Schulvormittags (Beginn/Ende)</w:t>
      </w:r>
    </w:p>
    <w:p w14:paraId="36085FCF" w14:textId="6B7CC547" w:rsidR="000C2BE9" w:rsidRPr="00662D59" w:rsidRDefault="001C722E" w:rsidP="00265F53">
      <w:pPr>
        <w:pStyle w:val="Listenabsatz"/>
        <w:numPr>
          <w:ilvl w:val="0"/>
          <w:numId w:val="5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Das </w:t>
      </w:r>
      <w:r w:rsidR="000C2BE9" w:rsidRPr="00662D59">
        <w:rPr>
          <w:rFonts w:ascii="Segoe UI Light" w:hAnsi="Segoe UI Light" w:cs="Segoe UI Light"/>
        </w:rPr>
        <w:t xml:space="preserve">Unterrichtsende </w:t>
      </w:r>
      <w:r w:rsidR="00BC2973" w:rsidRPr="00662D59">
        <w:rPr>
          <w:rFonts w:ascii="Segoe UI Light" w:hAnsi="Segoe UI Light" w:cs="Segoe UI Light"/>
        </w:rPr>
        <w:t xml:space="preserve">13.40 Uhr ist zu spät, </w:t>
      </w:r>
      <w:r w:rsidRPr="00662D59">
        <w:rPr>
          <w:rFonts w:ascii="Segoe UI Light" w:hAnsi="Segoe UI Light" w:cs="Segoe UI Light"/>
        </w:rPr>
        <w:t>gleichzeitig wird d</w:t>
      </w:r>
      <w:r w:rsidR="00BC2973" w:rsidRPr="00662D59">
        <w:rPr>
          <w:rFonts w:ascii="Segoe UI Light" w:hAnsi="Segoe UI Light" w:cs="Segoe UI Light"/>
        </w:rPr>
        <w:t>er späte Start von allen als sinnvoll angesehen</w:t>
      </w:r>
      <w:r w:rsidRPr="00662D59">
        <w:rPr>
          <w:rFonts w:ascii="Segoe UI Light" w:hAnsi="Segoe UI Light" w:cs="Segoe UI Light"/>
        </w:rPr>
        <w:t>.</w:t>
      </w:r>
    </w:p>
    <w:p w14:paraId="79830965" w14:textId="22605576" w:rsidR="00265F53" w:rsidRPr="00662D59" w:rsidRDefault="001C722E" w:rsidP="00265F53">
      <w:pPr>
        <w:pStyle w:val="Listenabsatz"/>
        <w:numPr>
          <w:ilvl w:val="0"/>
          <w:numId w:val="5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Die Stundentafel wurde für alle Jahrgänge ausgeweitet. Die Unterrichtszeit in Minuten beträgt für die Jahrgangsstufe Eins 945 Minuten, Jahrgangsstufe Zwei 990 Minuten, Jahrgangsstufen Drei und Vier 1170 Minuten.</w:t>
      </w:r>
    </w:p>
    <w:p w14:paraId="64BB4956" w14:textId="6D43DE01" w:rsidR="001C722E" w:rsidRPr="00662D59" w:rsidRDefault="001C722E" w:rsidP="00265F53">
      <w:pPr>
        <w:pStyle w:val="Listenabsatz"/>
        <w:numPr>
          <w:ilvl w:val="0"/>
          <w:numId w:val="5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Am Schulvormittag müssen laut Verordnung 45 Minuten Pause eingeplant werden.</w:t>
      </w:r>
    </w:p>
    <w:p w14:paraId="66DC32D7" w14:textId="0155424D" w:rsidR="001C722E" w:rsidRPr="00662D59" w:rsidRDefault="001C722E" w:rsidP="001C722E">
      <w:pPr>
        <w:spacing w:after="0"/>
        <w:rPr>
          <w:rFonts w:ascii="Segoe UI Light" w:hAnsi="Segoe UI Light" w:cs="Segoe UI Light"/>
          <w:b/>
        </w:rPr>
      </w:pPr>
      <w:r w:rsidRPr="00662D59">
        <w:rPr>
          <w:rFonts w:ascii="Segoe UI Light" w:hAnsi="Segoe UI Light" w:cs="Segoe UI Light"/>
          <w:b/>
        </w:rPr>
        <w:t xml:space="preserve">Spannungsfeld </w:t>
      </w:r>
      <w:r w:rsidRPr="00662D59">
        <w:rPr>
          <w:rFonts w:ascii="Segoe UI Light" w:hAnsi="Segoe UI Light" w:cs="Segoe UI Light"/>
          <w:b/>
        </w:rPr>
        <w:t>2</w:t>
      </w:r>
      <w:r w:rsidRPr="00662D59">
        <w:rPr>
          <w:rFonts w:ascii="Segoe UI Light" w:hAnsi="Segoe UI Light" w:cs="Segoe UI Light"/>
          <w:b/>
        </w:rPr>
        <w:t xml:space="preserve">: </w:t>
      </w:r>
    </w:p>
    <w:p w14:paraId="3B6699B2" w14:textId="77777777" w:rsidR="001C722E" w:rsidRPr="00662D59" w:rsidRDefault="001C722E" w:rsidP="001C722E">
      <w:p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Der gewachsene Begriff der Hausaufgaben (die ein Teil von Schule sind) – Individuelle Bedürfnisse der Kinder </w:t>
      </w:r>
    </w:p>
    <w:p w14:paraId="0A5CB37F" w14:textId="555C410C" w:rsidR="000C2BE9" w:rsidRPr="00662D59" w:rsidRDefault="00265F53" w:rsidP="001C722E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Keine </w:t>
      </w:r>
      <w:r w:rsidR="000C2BE9" w:rsidRPr="00662D59">
        <w:rPr>
          <w:rFonts w:ascii="Segoe UI Light" w:hAnsi="Segoe UI Light" w:cs="Segoe UI Light"/>
        </w:rPr>
        <w:t>Hausaufgaben – Brauchen alle Kinder gleich viel Übungszeit? Brauchen alle Kinder Lernzeit?</w:t>
      </w:r>
    </w:p>
    <w:p w14:paraId="4F385B66" w14:textId="7C32CF8E" w:rsidR="001C722E" w:rsidRPr="00662D59" w:rsidRDefault="001C722E" w:rsidP="001C722E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Im Konzept der Lernlandkarten funktioniert Lernen individualisierter: Die Kinder entscheiden selbst, wann sie fit sind, um eine Er</w:t>
      </w:r>
      <w:r w:rsidR="00B15368" w:rsidRPr="00662D59">
        <w:rPr>
          <w:rFonts w:ascii="Segoe UI Light" w:hAnsi="Segoe UI Light" w:cs="Segoe UI Light"/>
        </w:rPr>
        <w:t>f</w:t>
      </w:r>
      <w:r w:rsidRPr="00662D59">
        <w:rPr>
          <w:rFonts w:ascii="Segoe UI Light" w:hAnsi="Segoe UI Light" w:cs="Segoe UI Light"/>
        </w:rPr>
        <w:t>olgskontrolle zu bewältigen</w:t>
      </w:r>
    </w:p>
    <w:p w14:paraId="0D1B0252" w14:textId="2795808E" w:rsidR="00B15368" w:rsidRPr="00662D59" w:rsidRDefault="00B15368" w:rsidP="00B15368">
      <w:pPr>
        <w:spacing w:after="0"/>
        <w:rPr>
          <w:rFonts w:ascii="Segoe UI Light" w:hAnsi="Segoe UI Light" w:cs="Segoe UI Light"/>
          <w:b/>
        </w:rPr>
      </w:pPr>
      <w:r w:rsidRPr="00662D59">
        <w:rPr>
          <w:rFonts w:ascii="Segoe UI Light" w:hAnsi="Segoe UI Light" w:cs="Segoe UI Light"/>
          <w:b/>
        </w:rPr>
        <w:t xml:space="preserve">Spannungsfeld </w:t>
      </w:r>
      <w:r w:rsidRPr="00662D59">
        <w:rPr>
          <w:rFonts w:ascii="Segoe UI Light" w:hAnsi="Segoe UI Light" w:cs="Segoe UI Light"/>
          <w:b/>
        </w:rPr>
        <w:t>3</w:t>
      </w:r>
      <w:r w:rsidRPr="00662D59">
        <w:rPr>
          <w:rFonts w:ascii="Segoe UI Light" w:hAnsi="Segoe UI Light" w:cs="Segoe UI Light"/>
          <w:b/>
        </w:rPr>
        <w:t xml:space="preserve">: </w:t>
      </w:r>
    </w:p>
    <w:p w14:paraId="6034CE32" w14:textId="79DCD5DC" w:rsidR="00B15368" w:rsidRPr="00662D59" w:rsidRDefault="00B15368" w:rsidP="00B15368">
      <w:p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Intensive Förderung / Forderung innerhalb der Lerngruppe durch Teamarbeit – ergänzende </w:t>
      </w:r>
      <w:proofErr w:type="spellStart"/>
      <w:r w:rsidRPr="00662D59">
        <w:rPr>
          <w:rFonts w:ascii="Segoe UI Light" w:hAnsi="Segoe UI Light" w:cs="Segoe UI Light"/>
        </w:rPr>
        <w:t>Förder</w:t>
      </w:r>
      <w:proofErr w:type="spellEnd"/>
      <w:r w:rsidRPr="00662D59">
        <w:rPr>
          <w:rFonts w:ascii="Segoe UI Light" w:hAnsi="Segoe UI Light" w:cs="Segoe UI Light"/>
        </w:rPr>
        <w:t>/</w:t>
      </w:r>
      <w:proofErr w:type="spellStart"/>
      <w:r w:rsidRPr="00662D59">
        <w:rPr>
          <w:rFonts w:ascii="Segoe UI Light" w:hAnsi="Segoe UI Light" w:cs="Segoe UI Light"/>
        </w:rPr>
        <w:t>Forderangebote</w:t>
      </w:r>
      <w:proofErr w:type="spellEnd"/>
      <w:r w:rsidRPr="00662D59">
        <w:rPr>
          <w:rFonts w:ascii="Segoe UI Light" w:hAnsi="Segoe UI Light" w:cs="Segoe UI Light"/>
        </w:rPr>
        <w:t xml:space="preserve"> </w:t>
      </w:r>
    </w:p>
    <w:p w14:paraId="57612273" w14:textId="748E7895" w:rsidR="00265F53" w:rsidRPr="00662D59" w:rsidRDefault="00B15368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Können Zusatzangebote innerhalb des Schulvormittags „untergebracht“ werden (Siehe Spannungsfeld 1)?</w:t>
      </w:r>
    </w:p>
    <w:p w14:paraId="4F9E9EE5" w14:textId="7DB83A9F" w:rsidR="00265F53" w:rsidRPr="00662D59" w:rsidRDefault="0080735A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Organisation von zusätzlicher Förderung? / Forderung? – ohne Nachteile für die Kinder, </w:t>
      </w:r>
      <w:r w:rsidR="00B15368" w:rsidRPr="00662D59">
        <w:rPr>
          <w:rFonts w:ascii="Segoe UI Light" w:hAnsi="Segoe UI Light" w:cs="Segoe UI Light"/>
        </w:rPr>
        <w:t>für die diese sinnvoll ist</w:t>
      </w:r>
    </w:p>
    <w:p w14:paraId="1C6C0F85" w14:textId="77777777" w:rsidR="00265F53" w:rsidRPr="00662D59" w:rsidRDefault="0080735A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Gibt es Alternativen zu außendifferenzierten Förder- und </w:t>
      </w:r>
      <w:proofErr w:type="spellStart"/>
      <w:r w:rsidRPr="00662D59">
        <w:rPr>
          <w:rFonts w:ascii="Segoe UI Light" w:hAnsi="Segoe UI Light" w:cs="Segoe UI Light"/>
        </w:rPr>
        <w:t>Forderangeboten</w:t>
      </w:r>
      <w:proofErr w:type="spellEnd"/>
      <w:r w:rsidRPr="00662D59">
        <w:rPr>
          <w:rFonts w:ascii="Segoe UI Light" w:hAnsi="Segoe UI Light" w:cs="Segoe UI Light"/>
        </w:rPr>
        <w:t>?</w:t>
      </w:r>
    </w:p>
    <w:p w14:paraId="3D444328" w14:textId="10CB5248" w:rsidR="00265F53" w:rsidRPr="00662D59" w:rsidRDefault="0080735A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proofErr w:type="spellStart"/>
      <w:r w:rsidRPr="00662D59">
        <w:rPr>
          <w:rFonts w:ascii="Segoe UI Light" w:hAnsi="Segoe UI Light" w:cs="Segoe UI Light"/>
        </w:rPr>
        <w:t>Doppelst</w:t>
      </w:r>
      <w:r w:rsidR="00B15368" w:rsidRPr="00662D59">
        <w:rPr>
          <w:rFonts w:ascii="Segoe UI Light" w:hAnsi="Segoe UI Light" w:cs="Segoe UI Light"/>
        </w:rPr>
        <w:t>eckungen</w:t>
      </w:r>
      <w:proofErr w:type="spellEnd"/>
      <w:r w:rsidR="00B15368" w:rsidRPr="00662D59">
        <w:rPr>
          <w:rFonts w:ascii="Segoe UI Light" w:hAnsi="Segoe UI Light" w:cs="Segoe UI Light"/>
        </w:rPr>
        <w:t xml:space="preserve"> als Vertretungsreserve</w:t>
      </w:r>
    </w:p>
    <w:p w14:paraId="3E229908" w14:textId="6B6ABCEC" w:rsidR="000C2BE9" w:rsidRPr="00662D59" w:rsidRDefault="00BC2973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Spezifische Förder</w:t>
      </w:r>
      <w:r w:rsidR="00B15368" w:rsidRPr="00662D59">
        <w:rPr>
          <w:rFonts w:ascii="Segoe UI Light" w:hAnsi="Segoe UI Light" w:cs="Segoe UI Light"/>
        </w:rPr>
        <w:t xml:space="preserve">notwendigkeiten </w:t>
      </w:r>
      <w:proofErr w:type="spellStart"/>
      <w:r w:rsidR="00B15368" w:rsidRPr="00662D59">
        <w:rPr>
          <w:rFonts w:ascii="Segoe UI Light" w:hAnsi="Segoe UI Light" w:cs="Segoe UI Light"/>
        </w:rPr>
        <w:t>DaZ</w:t>
      </w:r>
      <w:proofErr w:type="spellEnd"/>
      <w:r w:rsidR="00B15368" w:rsidRPr="00662D59">
        <w:rPr>
          <w:rFonts w:ascii="Segoe UI Light" w:hAnsi="Segoe UI Light" w:cs="Segoe UI Light"/>
        </w:rPr>
        <w:t xml:space="preserve"> / Inklusion</w:t>
      </w:r>
    </w:p>
    <w:p w14:paraId="271538C5" w14:textId="3B1BC806" w:rsidR="00B15368" w:rsidRPr="00662D59" w:rsidRDefault="00B15368" w:rsidP="00B15368">
      <w:pPr>
        <w:spacing w:after="0"/>
        <w:rPr>
          <w:rFonts w:ascii="Segoe UI Light" w:hAnsi="Segoe UI Light" w:cs="Segoe UI Light"/>
          <w:b/>
        </w:rPr>
      </w:pPr>
      <w:r w:rsidRPr="00662D59">
        <w:rPr>
          <w:rFonts w:ascii="Segoe UI Light" w:hAnsi="Segoe UI Light" w:cs="Segoe UI Light"/>
          <w:b/>
        </w:rPr>
        <w:t xml:space="preserve">Spannungsfeld </w:t>
      </w:r>
      <w:r w:rsidRPr="00662D59">
        <w:rPr>
          <w:rFonts w:ascii="Segoe UI Light" w:hAnsi="Segoe UI Light" w:cs="Segoe UI Light"/>
          <w:b/>
        </w:rPr>
        <w:t>4</w:t>
      </w:r>
      <w:r w:rsidRPr="00662D59">
        <w:rPr>
          <w:rFonts w:ascii="Segoe UI Light" w:hAnsi="Segoe UI Light" w:cs="Segoe UI Light"/>
          <w:b/>
        </w:rPr>
        <w:t xml:space="preserve">: </w:t>
      </w:r>
    </w:p>
    <w:p w14:paraId="742FA6EB" w14:textId="45C4B0AE" w:rsidR="00B15368" w:rsidRPr="00662D59" w:rsidRDefault="00B15368" w:rsidP="00B15368">
      <w:p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Der klassische Unterrichtstakt (45/90) – Anforderungen eines zeitgemäßen Grundschulunterrichts </w:t>
      </w:r>
    </w:p>
    <w:p w14:paraId="14F832F1" w14:textId="38BA3021" w:rsidR="00BC2973" w:rsidRPr="00662D59" w:rsidRDefault="00BC2973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Fachunterricht Sport, Musik, </w:t>
      </w:r>
      <w:r w:rsidR="00B15368" w:rsidRPr="00662D59">
        <w:rPr>
          <w:rFonts w:ascii="Segoe UI Light" w:hAnsi="Segoe UI Light" w:cs="Segoe UI Light"/>
        </w:rPr>
        <w:t>Kunst: Wie kann dieser sinnvoll organisiert werden?</w:t>
      </w:r>
    </w:p>
    <w:p w14:paraId="5432C71D" w14:textId="1237822A" w:rsidR="00265F53" w:rsidRPr="00662D59" w:rsidRDefault="00265F53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Morgenkreis, Klassenrat, Frühstück als feste Elemente</w:t>
      </w:r>
      <w:r w:rsidR="00B15368" w:rsidRPr="00662D59">
        <w:rPr>
          <w:rFonts w:ascii="Segoe UI Light" w:hAnsi="Segoe UI Light" w:cs="Segoe UI Light"/>
        </w:rPr>
        <w:t xml:space="preserve"> in allen Klassen. Zu welchen „klassischen“ Unterrichtsfächern werde diese zugeordnet?</w:t>
      </w:r>
    </w:p>
    <w:p w14:paraId="62156340" w14:textId="005E230F" w:rsidR="00265F53" w:rsidRPr="00662D59" w:rsidRDefault="00B15368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lastRenderedPageBreak/>
        <w:t>Zeiten des individuellen Lernens. Wie lange pro Tag? – Unterschiedliche Kinder benötigen unterschiedlich viel Zeit.</w:t>
      </w:r>
    </w:p>
    <w:p w14:paraId="75209D73" w14:textId="69C4DE05" w:rsidR="00B15368" w:rsidRPr="00662D59" w:rsidRDefault="00B15368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Pädagogische Freiheiten von Lehrkräften, die in einer Klasse mit mehreren Fächern eingesetzt sind.</w:t>
      </w:r>
    </w:p>
    <w:p w14:paraId="0584248C" w14:textId="42E7A15C" w:rsidR="00B15368" w:rsidRPr="00662D59" w:rsidRDefault="00B15368" w:rsidP="00B15368">
      <w:pPr>
        <w:spacing w:after="0"/>
        <w:rPr>
          <w:rFonts w:ascii="Segoe UI Light" w:hAnsi="Segoe UI Light" w:cs="Segoe UI Light"/>
          <w:b/>
        </w:rPr>
      </w:pPr>
      <w:r w:rsidRPr="00662D59">
        <w:rPr>
          <w:rFonts w:ascii="Segoe UI Light" w:hAnsi="Segoe UI Light" w:cs="Segoe UI Light"/>
          <w:b/>
        </w:rPr>
        <w:t xml:space="preserve">Spannungsfeld </w:t>
      </w:r>
      <w:r w:rsidRPr="00662D59">
        <w:rPr>
          <w:rFonts w:ascii="Segoe UI Light" w:hAnsi="Segoe UI Light" w:cs="Segoe UI Light"/>
          <w:b/>
        </w:rPr>
        <w:t>5</w:t>
      </w:r>
      <w:r w:rsidRPr="00662D59">
        <w:rPr>
          <w:rFonts w:ascii="Segoe UI Light" w:hAnsi="Segoe UI Light" w:cs="Segoe UI Light"/>
          <w:b/>
        </w:rPr>
        <w:t xml:space="preserve">: </w:t>
      </w:r>
    </w:p>
    <w:p w14:paraId="397AC615" w14:textId="229D117F" w:rsidR="00B15368" w:rsidRPr="00662D59" w:rsidRDefault="00B15368" w:rsidP="00B15368">
      <w:p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Arbeitszeit der Lehrkräfte: Unterricht – Kooperation – individuelle unterrichtsergänzende Tätigkeiten</w:t>
      </w:r>
    </w:p>
    <w:p w14:paraId="360DE873" w14:textId="26B22934" w:rsidR="00B15368" w:rsidRPr="00662D59" w:rsidRDefault="007222FB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Auch Lehrkräfte brauchen Pausen.</w:t>
      </w:r>
    </w:p>
    <w:p w14:paraId="4E9B4EEE" w14:textId="0D7B2AA9" w:rsidR="00B15368" w:rsidRPr="00662D59" w:rsidRDefault="007222FB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Sie brauchen Zeit für die Vor- und Nachbereitung ihres Unterrichts.</w:t>
      </w:r>
    </w:p>
    <w:p w14:paraId="414BE02A" w14:textId="0A64F4ED" w:rsidR="007222FB" w:rsidRPr="00662D59" w:rsidRDefault="007222FB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Sie brauchen Zeit für Absprachen im Zusammenhang mit dem Unterricht.</w:t>
      </w:r>
    </w:p>
    <w:p w14:paraId="5E14E71C" w14:textId="572B6AA8" w:rsidR="007222FB" w:rsidRPr="00662D59" w:rsidRDefault="007222FB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Sie brauchen Zeit für Kooperationen – innerhalb und außerhalb der Schule zur gemeinsamen pädagogischen Verantwortungsübernahme</w:t>
      </w:r>
    </w:p>
    <w:p w14:paraId="37A7A21F" w14:textId="074C17E6" w:rsidR="007222FB" w:rsidRPr="00662D59" w:rsidRDefault="007222FB" w:rsidP="00B15368">
      <w:pPr>
        <w:pStyle w:val="Listenabsatz"/>
        <w:numPr>
          <w:ilvl w:val="0"/>
          <w:numId w:val="3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Sie brauchen Zeit für die Zusammenarbeit im Sinne der Schulentwicklung und für ihre Zuständigkeiten im Verantwortungsbereich Schulorganisation </w:t>
      </w:r>
    </w:p>
    <w:p w14:paraId="2CCB17DF" w14:textId="7F72CCAD" w:rsidR="007222FB" w:rsidRPr="00662D59" w:rsidRDefault="007222FB" w:rsidP="007222FB">
      <w:pPr>
        <w:spacing w:after="0"/>
        <w:rPr>
          <w:rFonts w:ascii="Segoe UI Light" w:hAnsi="Segoe UI Light" w:cs="Segoe UI Light"/>
          <w:b/>
        </w:rPr>
      </w:pPr>
      <w:r w:rsidRPr="00662D59">
        <w:rPr>
          <w:rFonts w:ascii="Segoe UI Light" w:hAnsi="Segoe UI Light" w:cs="Segoe UI Light"/>
          <w:b/>
        </w:rPr>
        <w:t xml:space="preserve">Spannungsfeld </w:t>
      </w:r>
      <w:r w:rsidRPr="00662D59">
        <w:rPr>
          <w:rFonts w:ascii="Segoe UI Light" w:hAnsi="Segoe UI Light" w:cs="Segoe UI Light"/>
          <w:b/>
        </w:rPr>
        <w:t>6</w:t>
      </w:r>
      <w:r w:rsidRPr="00662D59">
        <w:rPr>
          <w:rFonts w:ascii="Segoe UI Light" w:hAnsi="Segoe UI Light" w:cs="Segoe UI Light"/>
          <w:b/>
        </w:rPr>
        <w:t xml:space="preserve">: </w:t>
      </w:r>
    </w:p>
    <w:p w14:paraId="065F9EBB" w14:textId="1A21D5E8" w:rsidR="007222FB" w:rsidRPr="00662D59" w:rsidRDefault="007222FB" w:rsidP="007222FB">
      <w:p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 xml:space="preserve">Verknüpfung formalen und informellen </w:t>
      </w:r>
      <w:r w:rsidRPr="00662D59">
        <w:rPr>
          <w:rFonts w:ascii="Segoe UI Light" w:hAnsi="Segoe UI Light" w:cs="Segoe UI Light"/>
        </w:rPr>
        <w:t>Lernens</w:t>
      </w:r>
      <w:r w:rsidRPr="00662D59">
        <w:rPr>
          <w:rFonts w:ascii="Segoe UI Light" w:hAnsi="Segoe UI Light" w:cs="Segoe UI Light"/>
        </w:rPr>
        <w:t xml:space="preserve"> – Schule / AGs / Betreuung in Horten, im Kinderhaus und in der </w:t>
      </w:r>
      <w:proofErr w:type="spellStart"/>
      <w:r w:rsidRPr="00662D59">
        <w:rPr>
          <w:rFonts w:ascii="Segoe UI Light" w:hAnsi="Segoe UI Light" w:cs="Segoe UI Light"/>
        </w:rPr>
        <w:t>SchulB</w:t>
      </w:r>
      <w:proofErr w:type="spellEnd"/>
    </w:p>
    <w:p w14:paraId="3D0CBD68" w14:textId="04C3474E" w:rsidR="007222FB" w:rsidRPr="00662D59" w:rsidRDefault="007222FB" w:rsidP="007222FB">
      <w:pPr>
        <w:pStyle w:val="Listenabsatz"/>
        <w:numPr>
          <w:ilvl w:val="0"/>
          <w:numId w:val="8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Wie kann der Gesamttag der Kinder pädagogisch sinnvoll organisiert werden?</w:t>
      </w:r>
    </w:p>
    <w:p w14:paraId="52932C7D" w14:textId="3DDD910D" w:rsidR="007222FB" w:rsidRPr="00662D59" w:rsidRDefault="007222FB" w:rsidP="007222FB">
      <w:pPr>
        <w:pStyle w:val="Listenabsatz"/>
        <w:numPr>
          <w:ilvl w:val="0"/>
          <w:numId w:val="8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Zusammenwirken von Unterricht / AGs / Betreuung</w:t>
      </w:r>
    </w:p>
    <w:p w14:paraId="78127CA1" w14:textId="79B22DA7" w:rsidR="007222FB" w:rsidRPr="00662D59" w:rsidRDefault="007222FB" w:rsidP="007222FB">
      <w:pPr>
        <w:pStyle w:val="Listenabsatz"/>
        <w:numPr>
          <w:ilvl w:val="0"/>
          <w:numId w:val="8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Mittagspause!</w:t>
      </w:r>
    </w:p>
    <w:p w14:paraId="5EB0726F" w14:textId="295A9EFB" w:rsidR="00673A69" w:rsidRDefault="00673A69" w:rsidP="00265F53">
      <w:pPr>
        <w:rPr>
          <w:rFonts w:ascii="Segoe UI Light" w:hAnsi="Segoe UI Light" w:cs="Segoe UI Light"/>
        </w:rPr>
      </w:pPr>
    </w:p>
    <w:p w14:paraId="1C4F4897" w14:textId="76962755" w:rsidR="00265F53" w:rsidRDefault="00662D59" w:rsidP="00265F53">
      <w:pPr>
        <w:rPr>
          <w:rFonts w:ascii="Segoe UI Light" w:hAnsi="Segoe UI Light" w:cs="Segoe UI Light"/>
          <w:b/>
          <w:sz w:val="32"/>
        </w:rPr>
      </w:pPr>
      <w:r w:rsidRPr="00662D59">
        <w:rPr>
          <w:rFonts w:ascii="Segoe UI Light" w:hAnsi="Segoe UI Light" w:cs="Segoe UI Light"/>
          <w:b/>
          <w:sz w:val="32"/>
        </w:rPr>
        <w:t>Erstes Z</w:t>
      </w:r>
      <w:r w:rsidR="00265F53" w:rsidRPr="00662D59">
        <w:rPr>
          <w:rFonts w:ascii="Segoe UI Light" w:hAnsi="Segoe UI Light" w:cs="Segoe UI Light"/>
          <w:b/>
          <w:sz w:val="32"/>
        </w:rPr>
        <w:t>iel: Das gesamte Koll</w:t>
      </w:r>
      <w:r w:rsidRPr="00662D59">
        <w:rPr>
          <w:rFonts w:ascii="Segoe UI Light" w:hAnsi="Segoe UI Light" w:cs="Segoe UI Light"/>
          <w:b/>
          <w:sz w:val="32"/>
        </w:rPr>
        <w:t>egium am Problemraum beteiligen</w:t>
      </w:r>
    </w:p>
    <w:p w14:paraId="796FDE56" w14:textId="221F38BD" w:rsidR="00662D59" w:rsidRPr="00662D59" w:rsidRDefault="00662D59" w:rsidP="00265F53">
      <w:p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GK am 17.03.2025</w:t>
      </w:r>
    </w:p>
    <w:p w14:paraId="5FFC929B" w14:textId="74DC46F8" w:rsidR="00662D59" w:rsidRPr="00662D59" w:rsidRDefault="00662D59" w:rsidP="00265F53">
      <w:pPr>
        <w:rPr>
          <w:rFonts w:ascii="Segoe UI Light" w:hAnsi="Segoe UI Light" w:cs="Segoe UI Light"/>
          <w:b/>
          <w:sz w:val="32"/>
        </w:rPr>
      </w:pPr>
      <w:r w:rsidRPr="00662D59">
        <w:rPr>
          <w:rFonts w:ascii="Segoe UI Light" w:hAnsi="Segoe UI Light" w:cs="Segoe UI Light"/>
          <w:b/>
          <w:sz w:val="32"/>
        </w:rPr>
        <w:t xml:space="preserve">Zweites Ziel: Die Eltern und die Akteure </w:t>
      </w:r>
      <w:proofErr w:type="spellStart"/>
      <w:r w:rsidRPr="00662D59">
        <w:rPr>
          <w:rFonts w:ascii="Segoe UI Light" w:hAnsi="Segoe UI Light" w:cs="Segoe UI Light"/>
          <w:b/>
          <w:sz w:val="32"/>
        </w:rPr>
        <w:t>KiQ</w:t>
      </w:r>
      <w:proofErr w:type="spellEnd"/>
      <w:r w:rsidRPr="00662D59">
        <w:rPr>
          <w:rFonts w:ascii="Segoe UI Light" w:hAnsi="Segoe UI Light" w:cs="Segoe UI Light"/>
          <w:b/>
          <w:sz w:val="32"/>
        </w:rPr>
        <w:t xml:space="preserve"> ins Boot holen</w:t>
      </w:r>
    </w:p>
    <w:p w14:paraId="7FA5ADDA" w14:textId="651CE960" w:rsidR="00662D59" w:rsidRDefault="00662D59" w:rsidP="00265F53">
      <w:p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>Wann und wie?</w:t>
      </w:r>
    </w:p>
    <w:p w14:paraId="2131F7D2" w14:textId="14FCF501" w:rsidR="00662D59" w:rsidRDefault="00662D59" w:rsidP="00265F53">
      <w:pPr>
        <w:rPr>
          <w:rFonts w:ascii="Segoe UI Light" w:hAnsi="Segoe UI Light" w:cs="Segoe UI Light"/>
        </w:rPr>
      </w:pPr>
    </w:p>
    <w:p w14:paraId="474FE64E" w14:textId="02AFC92A" w:rsidR="00662D59" w:rsidRPr="00662D59" w:rsidRDefault="00662D59" w:rsidP="00265F53">
      <w:pPr>
        <w:rPr>
          <w:rFonts w:ascii="Segoe UI Light" w:hAnsi="Segoe UI Light" w:cs="Segoe UI Light"/>
          <w:b/>
          <w:sz w:val="28"/>
        </w:rPr>
      </w:pPr>
      <w:r w:rsidRPr="00662D59">
        <w:rPr>
          <w:rFonts w:ascii="Segoe UI Light" w:hAnsi="Segoe UI Light" w:cs="Segoe UI Light"/>
          <w:b/>
          <w:sz w:val="28"/>
        </w:rPr>
        <w:t>Vorschlag für ein Vorgehen auf der GK:</w:t>
      </w:r>
    </w:p>
    <w:p w14:paraId="5E16F7E8" w14:textId="3413C6C4" w:rsidR="00662D59" w:rsidRDefault="00662D59" w:rsidP="00265F53">
      <w:p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>Gruppenarbeit mit folgender Aufgabenstellung:</w:t>
      </w:r>
    </w:p>
    <w:p w14:paraId="483A8B23" w14:textId="77777777" w:rsidR="00662D59" w:rsidRDefault="00662D59" w:rsidP="00DF0D48">
      <w:pPr>
        <w:pStyle w:val="Listenabsatz"/>
        <w:numPr>
          <w:ilvl w:val="0"/>
          <w:numId w:val="9"/>
        </w:numPr>
        <w:rPr>
          <w:rFonts w:ascii="Segoe UI Light" w:hAnsi="Segoe UI Light" w:cs="Segoe UI Light"/>
        </w:rPr>
      </w:pPr>
      <w:r w:rsidRPr="00662D59">
        <w:rPr>
          <w:rFonts w:ascii="Segoe UI Light" w:hAnsi="Segoe UI Light" w:cs="Segoe UI Light"/>
        </w:rPr>
        <w:t>Betrachtet die Spannungsfelder, die die Vorbereitungsgruppe definiert hat</w:t>
      </w:r>
    </w:p>
    <w:p w14:paraId="457321E5" w14:textId="121CE54D" w:rsidR="00662D59" w:rsidRDefault="00662D59" w:rsidP="00662D59">
      <w:pPr>
        <w:pStyle w:val="Listenabsatz"/>
        <w:numPr>
          <w:ilvl w:val="0"/>
          <w:numId w:val="10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>Wurde an alles gedacht?</w:t>
      </w:r>
    </w:p>
    <w:p w14:paraId="79956946" w14:textId="270E5DE6" w:rsidR="00662D59" w:rsidRDefault="00662D59" w:rsidP="00662D59">
      <w:pPr>
        <w:pStyle w:val="Listenabsatz"/>
        <w:numPr>
          <w:ilvl w:val="0"/>
          <w:numId w:val="10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>Ihr dürft weitere Spannungsfelder definieren, wenn euch diese in den Kopf kommen</w:t>
      </w:r>
    </w:p>
    <w:p w14:paraId="10272354" w14:textId="3D243BB3" w:rsidR="00265F53" w:rsidRDefault="00662D59" w:rsidP="00DF0D48">
      <w:pPr>
        <w:pStyle w:val="Listenabsatz"/>
        <w:numPr>
          <w:ilvl w:val="0"/>
          <w:numId w:val="9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 xml:space="preserve">Geht die Spannungsfelder nach und nach durch und einigt euch bei jedem auf folgende zwei Perspektiven: </w:t>
      </w:r>
    </w:p>
    <w:p w14:paraId="32132575" w14:textId="32D09262" w:rsidR="00662D59" w:rsidRDefault="00662D59" w:rsidP="00662D59">
      <w:pPr>
        <w:pStyle w:val="Listenabsatz"/>
        <w:numPr>
          <w:ilvl w:val="1"/>
          <w:numId w:val="9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lastRenderedPageBreak/>
        <w:t>Was ist eure größte Sorge? Was wäre das schlechteste Ergebnis?</w:t>
      </w:r>
    </w:p>
    <w:p w14:paraId="068C7C5E" w14:textId="5DB16B3C" w:rsidR="00662D59" w:rsidRDefault="006E4D87" w:rsidP="00662D59">
      <w:pPr>
        <w:pStyle w:val="Listenabsatz"/>
        <w:numPr>
          <w:ilvl w:val="1"/>
          <w:numId w:val="9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>Welche positiven Gedanken gehen euch durch den Kopf? Welches Potential steckt in dieser Sache? Was ist euch ganz wichtig?</w:t>
      </w:r>
    </w:p>
    <w:p w14:paraId="7A6BD5CE" w14:textId="77777777" w:rsidR="006E4D87" w:rsidRDefault="006E4D87" w:rsidP="006E4D87">
      <w:pPr>
        <w:pStyle w:val="Listenabsatz"/>
        <w:ind w:left="1440"/>
        <w:rPr>
          <w:rFonts w:ascii="Segoe UI Light" w:hAnsi="Segoe UI Light" w:cs="Segoe UI Light"/>
        </w:rPr>
      </w:pPr>
    </w:p>
    <w:p w14:paraId="35752AE7" w14:textId="7FC31763" w:rsidR="006E4D87" w:rsidRDefault="006E4D87" w:rsidP="006E4D87">
      <w:pPr>
        <w:pStyle w:val="Listenabsatz"/>
        <w:numPr>
          <w:ilvl w:val="0"/>
          <w:numId w:val="9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 xml:space="preserve">Tragt die Ergebnisse in unsere </w:t>
      </w:r>
      <w:proofErr w:type="spellStart"/>
      <w:r>
        <w:rPr>
          <w:rFonts w:ascii="Segoe UI Light" w:hAnsi="Segoe UI Light" w:cs="Segoe UI Light"/>
        </w:rPr>
        <w:t>Edumap</w:t>
      </w:r>
      <w:proofErr w:type="spellEnd"/>
      <w:r>
        <w:rPr>
          <w:rFonts w:ascii="Segoe UI Light" w:hAnsi="Segoe UI Light" w:cs="Segoe UI Light"/>
        </w:rPr>
        <w:t xml:space="preserve"> ein.</w:t>
      </w:r>
    </w:p>
    <w:p w14:paraId="7A653D27" w14:textId="62FDF86E" w:rsidR="006E4D87" w:rsidRDefault="006E4D87" w:rsidP="006E4D87">
      <w:pPr>
        <w:rPr>
          <w:rFonts w:ascii="Segoe UI Light" w:hAnsi="Segoe UI Light" w:cs="Segoe UI Light"/>
        </w:rPr>
      </w:pPr>
    </w:p>
    <w:p w14:paraId="443091B1" w14:textId="77777777" w:rsidR="006E4D87" w:rsidRPr="006E4D87" w:rsidRDefault="006E4D87" w:rsidP="006E4D87">
      <w:pPr>
        <w:rPr>
          <w:rFonts w:ascii="Segoe UI Light" w:hAnsi="Segoe UI Light" w:cs="Segoe UI Light"/>
        </w:rPr>
      </w:pPr>
    </w:p>
    <w:p w14:paraId="1F465C86" w14:textId="77777777" w:rsidR="006E4D87" w:rsidRDefault="006E4D87">
      <w:pPr>
        <w:rPr>
          <w:rFonts w:ascii="Segoe UI Light" w:hAnsi="Segoe UI Light" w:cs="Segoe UI Light"/>
        </w:rPr>
      </w:pPr>
    </w:p>
    <w:p w14:paraId="788ACC0D" w14:textId="77777777" w:rsidR="006E4D87" w:rsidRDefault="006E4D87">
      <w:pPr>
        <w:rPr>
          <w:rFonts w:ascii="Segoe UI Light" w:hAnsi="Segoe UI Light" w:cs="Segoe UI Light"/>
        </w:rPr>
      </w:pPr>
    </w:p>
    <w:p w14:paraId="1DC6F9BB" w14:textId="639E3D75" w:rsidR="00673A69" w:rsidRPr="00662D59" w:rsidRDefault="00673A69">
      <w:bookmarkStart w:id="0" w:name="_GoBack"/>
      <w:bookmarkEnd w:id="0"/>
    </w:p>
    <w:sectPr w:rsidR="00673A69" w:rsidRPr="00662D59" w:rsidSect="00E960FD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12C80"/>
    <w:multiLevelType w:val="hybridMultilevel"/>
    <w:tmpl w:val="BBF425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8A0D3B"/>
    <w:multiLevelType w:val="hybridMultilevel"/>
    <w:tmpl w:val="E238422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7749C"/>
    <w:multiLevelType w:val="hybridMultilevel"/>
    <w:tmpl w:val="C14633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951641"/>
    <w:multiLevelType w:val="hybridMultilevel"/>
    <w:tmpl w:val="603EC91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1342D6"/>
    <w:multiLevelType w:val="hybridMultilevel"/>
    <w:tmpl w:val="B69608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06E87"/>
    <w:multiLevelType w:val="hybridMultilevel"/>
    <w:tmpl w:val="9F1690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591708"/>
    <w:multiLevelType w:val="hybridMultilevel"/>
    <w:tmpl w:val="6472C9D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225D97"/>
    <w:multiLevelType w:val="hybridMultilevel"/>
    <w:tmpl w:val="81AAD9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E71FCD"/>
    <w:multiLevelType w:val="hybridMultilevel"/>
    <w:tmpl w:val="5C72E81C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3874AAA"/>
    <w:multiLevelType w:val="hybridMultilevel"/>
    <w:tmpl w:val="A74444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6"/>
  </w:num>
  <w:num w:numId="5">
    <w:abstractNumId w:val="0"/>
  </w:num>
  <w:num w:numId="6">
    <w:abstractNumId w:val="1"/>
  </w:num>
  <w:num w:numId="7">
    <w:abstractNumId w:val="7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BD1"/>
    <w:rsid w:val="000C2BE9"/>
    <w:rsid w:val="001322B6"/>
    <w:rsid w:val="001764D7"/>
    <w:rsid w:val="001C722E"/>
    <w:rsid w:val="00256676"/>
    <w:rsid w:val="00265F53"/>
    <w:rsid w:val="00266C27"/>
    <w:rsid w:val="00271BD1"/>
    <w:rsid w:val="00286E5F"/>
    <w:rsid w:val="00355F73"/>
    <w:rsid w:val="00382700"/>
    <w:rsid w:val="003D0E07"/>
    <w:rsid w:val="004B377A"/>
    <w:rsid w:val="004E0852"/>
    <w:rsid w:val="004E475A"/>
    <w:rsid w:val="00525B97"/>
    <w:rsid w:val="006074C8"/>
    <w:rsid w:val="006167E6"/>
    <w:rsid w:val="00662D59"/>
    <w:rsid w:val="00673A69"/>
    <w:rsid w:val="00683C26"/>
    <w:rsid w:val="006E4D87"/>
    <w:rsid w:val="0071776F"/>
    <w:rsid w:val="007222FB"/>
    <w:rsid w:val="00775CA4"/>
    <w:rsid w:val="0077738A"/>
    <w:rsid w:val="007C1182"/>
    <w:rsid w:val="0080735A"/>
    <w:rsid w:val="00810D48"/>
    <w:rsid w:val="00926C99"/>
    <w:rsid w:val="00962494"/>
    <w:rsid w:val="00986050"/>
    <w:rsid w:val="0099532C"/>
    <w:rsid w:val="00A43ECD"/>
    <w:rsid w:val="00AF0DB6"/>
    <w:rsid w:val="00B15368"/>
    <w:rsid w:val="00B3009C"/>
    <w:rsid w:val="00B4530D"/>
    <w:rsid w:val="00BC2973"/>
    <w:rsid w:val="00C34C32"/>
    <w:rsid w:val="00CC2BFA"/>
    <w:rsid w:val="00CE0478"/>
    <w:rsid w:val="00CE5E1E"/>
    <w:rsid w:val="00D92FBC"/>
    <w:rsid w:val="00DF6E04"/>
    <w:rsid w:val="00E14908"/>
    <w:rsid w:val="00E32120"/>
    <w:rsid w:val="00E87410"/>
    <w:rsid w:val="00E960FD"/>
    <w:rsid w:val="00E96F2E"/>
    <w:rsid w:val="00EA08C3"/>
    <w:rsid w:val="00EB6FC8"/>
    <w:rsid w:val="00EC54D9"/>
    <w:rsid w:val="00ED0CD8"/>
    <w:rsid w:val="00F90A90"/>
    <w:rsid w:val="00FA7EB7"/>
    <w:rsid w:val="00FD1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DA819"/>
  <w15:chartTrackingRefBased/>
  <w15:docId w15:val="{97EF9D4C-B1DD-3D40-877E-0AC722BAE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71B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71B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71B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71B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71B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71B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71B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71B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71B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71B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71B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71B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71BD1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71BD1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71BD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71BD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71BD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71BD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71B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71B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71B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71B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71B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71BD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71BD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71BD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71B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71BD1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71BD1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355F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511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Schley</dc:creator>
  <cp:keywords/>
  <dc:description/>
  <cp:lastModifiedBy>Schley, Heike</cp:lastModifiedBy>
  <cp:revision>3</cp:revision>
  <dcterms:created xsi:type="dcterms:W3CDTF">2025-02-27T08:08:00Z</dcterms:created>
  <dcterms:modified xsi:type="dcterms:W3CDTF">2025-02-27T09:04:00Z</dcterms:modified>
</cp:coreProperties>
</file>