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8CB455" w14:textId="77777777" w:rsidR="008B3D0B" w:rsidRPr="00155F55" w:rsidRDefault="008965FF">
      <w:pPr>
        <w:rPr>
          <w:rFonts w:ascii="Arial" w:hAnsi="Arial" w:cs="Arial"/>
        </w:rPr>
      </w:pPr>
      <w:r w:rsidRPr="00155F55">
        <w:rPr>
          <w:rFonts w:ascii="Arial" w:hAnsi="Arial" w:cs="Arial"/>
        </w:rPr>
        <w:t>Zusammenführen der Ergebnisse der GK 19.02.</w:t>
      </w:r>
    </w:p>
    <w:p w14:paraId="45EED70D" w14:textId="77777777" w:rsidR="00D44904" w:rsidRPr="00155F55" w:rsidRDefault="00D44904">
      <w:pPr>
        <w:rPr>
          <w:rFonts w:ascii="Arial" w:hAnsi="Arial" w:cs="Arial"/>
        </w:rPr>
      </w:pPr>
      <w:r w:rsidRPr="00155F55">
        <w:rPr>
          <w:rFonts w:ascii="Arial" w:hAnsi="Arial" w:cs="Arial"/>
        </w:rPr>
        <w:t>Xy kann…</w:t>
      </w:r>
    </w:p>
    <w:tbl>
      <w:tblPr>
        <w:tblStyle w:val="Tabellenraster"/>
        <w:tblW w:w="10485" w:type="dxa"/>
        <w:tblLayout w:type="fixed"/>
        <w:tblLook w:val="04A0" w:firstRow="1" w:lastRow="0" w:firstColumn="1" w:lastColumn="0" w:noHBand="0" w:noVBand="1"/>
      </w:tblPr>
      <w:tblGrid>
        <w:gridCol w:w="7933"/>
        <w:gridCol w:w="567"/>
        <w:gridCol w:w="709"/>
        <w:gridCol w:w="567"/>
        <w:gridCol w:w="709"/>
      </w:tblGrid>
      <w:tr w:rsidR="008965FF" w:rsidRPr="00155F55" w14:paraId="362E0AF9" w14:textId="77777777" w:rsidTr="00870E21">
        <w:trPr>
          <w:trHeight w:val="567"/>
        </w:trPr>
        <w:tc>
          <w:tcPr>
            <w:tcW w:w="7933" w:type="dxa"/>
          </w:tcPr>
          <w:p w14:paraId="76BCF412" w14:textId="77777777" w:rsidR="008965FF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  <w:b/>
                <w:sz w:val="28"/>
              </w:rPr>
              <w:t>Arbeitsverhalten</w:t>
            </w:r>
          </w:p>
        </w:tc>
        <w:tc>
          <w:tcPr>
            <w:tcW w:w="567" w:type="dxa"/>
          </w:tcPr>
          <w:p w14:paraId="49EC5B63" w14:textId="77777777" w:rsidR="008965FF" w:rsidRPr="00155F55" w:rsidRDefault="008965FF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73847D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372" type="#_x0000_t75" style="width:28.05pt;height:28.05pt" o:ole="">
                  <v:imagedata r:id="rId5" o:title=""/>
                </v:shape>
                <o:OLEObject Type="Embed" ProgID="PBrush" ShapeID="_x0000_i4372" DrawAspect="Content" ObjectID="_1770102853" r:id="rId6"/>
              </w:object>
            </w:r>
          </w:p>
        </w:tc>
        <w:tc>
          <w:tcPr>
            <w:tcW w:w="709" w:type="dxa"/>
          </w:tcPr>
          <w:p w14:paraId="0B7AC0C1" w14:textId="77777777" w:rsidR="008965FF" w:rsidRPr="00155F55" w:rsidRDefault="008965FF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3CE1CFB0">
                <v:shape id="_x0000_i4373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7" o:title=""/>
                </v:shape>
                <o:OLEObject Type="Embed" ProgID="PBrush" ShapeID="_x0000_i4373" DrawAspect="Content" ObjectID="_1770102854" r:id="rId8"/>
              </w:object>
            </w:r>
          </w:p>
        </w:tc>
        <w:tc>
          <w:tcPr>
            <w:tcW w:w="567" w:type="dxa"/>
          </w:tcPr>
          <w:p w14:paraId="7F417324" w14:textId="77777777" w:rsidR="008965FF" w:rsidRPr="00155F55" w:rsidRDefault="008965FF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3DE9741F">
                <v:shape id="_x0000_i4374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9" o:title=""/>
                </v:shape>
                <o:OLEObject Type="Embed" ProgID="PBrush" ShapeID="_x0000_i4374" DrawAspect="Content" ObjectID="_1770102855" r:id="rId10"/>
              </w:object>
            </w:r>
          </w:p>
        </w:tc>
        <w:tc>
          <w:tcPr>
            <w:tcW w:w="709" w:type="dxa"/>
          </w:tcPr>
          <w:p w14:paraId="0CEB33C7" w14:textId="77777777" w:rsidR="008965FF" w:rsidRPr="00155F55" w:rsidRDefault="008965FF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4018934B">
                <v:shape id="_x0000_i4375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11" o:title=""/>
                </v:shape>
                <o:OLEObject Type="Embed" ProgID="PBrush" ShapeID="_x0000_i4375" DrawAspect="Content" ObjectID="_1770102856" r:id="rId12"/>
              </w:object>
            </w:r>
          </w:p>
        </w:tc>
      </w:tr>
      <w:tr w:rsidR="008965FF" w:rsidRPr="00155F55" w14:paraId="751953C6" w14:textId="77777777" w:rsidTr="00870E21">
        <w:trPr>
          <w:trHeight w:val="567"/>
        </w:trPr>
        <w:tc>
          <w:tcPr>
            <w:tcW w:w="7933" w:type="dxa"/>
          </w:tcPr>
          <w:p w14:paraId="1F67B658" w14:textId="77777777" w:rsidR="008965FF" w:rsidRPr="00155F55" w:rsidRDefault="008965FF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leise arbeiten.</w:t>
            </w:r>
          </w:p>
        </w:tc>
        <w:tc>
          <w:tcPr>
            <w:tcW w:w="567" w:type="dxa"/>
          </w:tcPr>
          <w:p w14:paraId="68CB172C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5244DE95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371BCDAD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0AE2DA1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4C20EC60" w14:textId="77777777" w:rsidTr="00870E21">
        <w:trPr>
          <w:trHeight w:val="567"/>
        </w:trPr>
        <w:tc>
          <w:tcPr>
            <w:tcW w:w="7933" w:type="dxa"/>
          </w:tcPr>
          <w:p w14:paraId="67AFCE69" w14:textId="77777777" w:rsidR="008965FF" w:rsidRPr="00155F55" w:rsidRDefault="008965FF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konzentriert arbeiten.</w:t>
            </w:r>
          </w:p>
        </w:tc>
        <w:tc>
          <w:tcPr>
            <w:tcW w:w="567" w:type="dxa"/>
          </w:tcPr>
          <w:p w14:paraId="5E8E792B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ACB5D76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06CD2E7E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87D5B36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0A7AFA48" w14:textId="77777777" w:rsidTr="00870E21">
        <w:trPr>
          <w:trHeight w:val="567"/>
        </w:trPr>
        <w:tc>
          <w:tcPr>
            <w:tcW w:w="7933" w:type="dxa"/>
          </w:tcPr>
          <w:p w14:paraId="2618FCD6" w14:textId="77777777" w:rsidR="008965FF" w:rsidRPr="00155F55" w:rsidRDefault="008965FF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ausdauernd arbeiten.</w:t>
            </w:r>
          </w:p>
        </w:tc>
        <w:tc>
          <w:tcPr>
            <w:tcW w:w="567" w:type="dxa"/>
          </w:tcPr>
          <w:p w14:paraId="27A86F0B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3B8AF8C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5F334A53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DB74265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7565F707" w14:textId="77777777" w:rsidTr="00870E21">
        <w:trPr>
          <w:trHeight w:val="567"/>
        </w:trPr>
        <w:tc>
          <w:tcPr>
            <w:tcW w:w="7933" w:type="dxa"/>
          </w:tcPr>
          <w:p w14:paraId="2AE04A9D" w14:textId="77777777" w:rsidR="008965FF" w:rsidRPr="00155F55" w:rsidRDefault="008965FF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sorgfältig arbeiten.</w:t>
            </w:r>
          </w:p>
        </w:tc>
        <w:tc>
          <w:tcPr>
            <w:tcW w:w="567" w:type="dxa"/>
          </w:tcPr>
          <w:p w14:paraId="799B342F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522DF665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48525C54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AACE1FA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2035FF1B" w14:textId="77777777" w:rsidTr="00870E21">
        <w:trPr>
          <w:trHeight w:val="567"/>
        </w:trPr>
        <w:tc>
          <w:tcPr>
            <w:tcW w:w="7933" w:type="dxa"/>
          </w:tcPr>
          <w:p w14:paraId="63C2C51F" w14:textId="77777777" w:rsidR="008965FF" w:rsidRPr="00155F55" w:rsidRDefault="008965FF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zügig an </w:t>
            </w:r>
            <w:r w:rsidRPr="00155F55">
              <w:rPr>
                <w:rFonts w:ascii="Arial" w:hAnsi="Arial" w:cs="Arial"/>
                <w:color w:val="FF0000"/>
              </w:rPr>
              <w:t xml:space="preserve">seinen/ ihren </w:t>
            </w:r>
            <w:r w:rsidRPr="00155F55">
              <w:rPr>
                <w:rFonts w:ascii="Arial" w:hAnsi="Arial" w:cs="Arial"/>
              </w:rPr>
              <w:t>Aufgaben arbeiten.</w:t>
            </w:r>
          </w:p>
        </w:tc>
        <w:tc>
          <w:tcPr>
            <w:tcW w:w="567" w:type="dxa"/>
          </w:tcPr>
          <w:p w14:paraId="42112096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261BEAAB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1806633D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819C8B7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7D7C10D9" w14:textId="77777777" w:rsidTr="00870E21">
        <w:trPr>
          <w:trHeight w:val="567"/>
        </w:trPr>
        <w:tc>
          <w:tcPr>
            <w:tcW w:w="7933" w:type="dxa"/>
          </w:tcPr>
          <w:p w14:paraId="5288747E" w14:textId="77777777" w:rsidR="008965FF" w:rsidRPr="00155F55" w:rsidRDefault="008965FF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sich mit Aufgabenstellungen auseinandersetzen.</w:t>
            </w:r>
          </w:p>
        </w:tc>
        <w:tc>
          <w:tcPr>
            <w:tcW w:w="567" w:type="dxa"/>
          </w:tcPr>
          <w:p w14:paraId="57E9DCC4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1C7209F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0F3B504D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18459F5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6874CD24" w14:textId="77777777" w:rsidTr="00870E21">
        <w:trPr>
          <w:trHeight w:val="567"/>
        </w:trPr>
        <w:tc>
          <w:tcPr>
            <w:tcW w:w="7933" w:type="dxa"/>
          </w:tcPr>
          <w:p w14:paraId="1B9F56FC" w14:textId="77777777" w:rsidR="008965FF" w:rsidRPr="00155F55" w:rsidRDefault="008965FF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mit anderen zusammenarbeiten.</w:t>
            </w:r>
          </w:p>
        </w:tc>
        <w:tc>
          <w:tcPr>
            <w:tcW w:w="567" w:type="dxa"/>
          </w:tcPr>
          <w:p w14:paraId="4AD8C8A7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99696F7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212A7BF1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5E189EA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035386A6" w14:textId="77777777" w:rsidTr="00870E21">
        <w:trPr>
          <w:trHeight w:val="567"/>
        </w:trPr>
        <w:tc>
          <w:tcPr>
            <w:tcW w:w="7933" w:type="dxa"/>
          </w:tcPr>
          <w:p w14:paraId="63EED716" w14:textId="77777777" w:rsidR="008965FF" w:rsidRPr="00155F55" w:rsidRDefault="008965FF" w:rsidP="008965FF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Hat immer alle Materialien dabei.</w:t>
            </w:r>
          </w:p>
        </w:tc>
        <w:tc>
          <w:tcPr>
            <w:tcW w:w="567" w:type="dxa"/>
          </w:tcPr>
          <w:p w14:paraId="5CBE4E3E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BCC85E8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4039BF8B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275FC0F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326F3715" w14:textId="77777777" w:rsidTr="00870E21">
        <w:trPr>
          <w:trHeight w:val="567"/>
        </w:trPr>
        <w:tc>
          <w:tcPr>
            <w:tcW w:w="7933" w:type="dxa"/>
          </w:tcPr>
          <w:p w14:paraId="36612E74" w14:textId="77777777" w:rsidR="008965FF" w:rsidRPr="00155F55" w:rsidRDefault="008965FF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Ordnung an seinem/ ihrem Arbeitsplatz halten.</w:t>
            </w:r>
          </w:p>
        </w:tc>
        <w:tc>
          <w:tcPr>
            <w:tcW w:w="567" w:type="dxa"/>
          </w:tcPr>
          <w:p w14:paraId="493FDFB1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32756D68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5DF2FC08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DBBA329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59C5DA96" w14:textId="77777777" w:rsidTr="00870E21">
        <w:trPr>
          <w:trHeight w:val="567"/>
        </w:trPr>
        <w:tc>
          <w:tcPr>
            <w:tcW w:w="7933" w:type="dxa"/>
          </w:tcPr>
          <w:p w14:paraId="6FA0FCA3" w14:textId="77777777" w:rsidR="008965FF" w:rsidRPr="00155F55" w:rsidRDefault="008965FF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sorgfältig mit den Materialien umgehen.</w:t>
            </w:r>
          </w:p>
        </w:tc>
        <w:tc>
          <w:tcPr>
            <w:tcW w:w="567" w:type="dxa"/>
          </w:tcPr>
          <w:p w14:paraId="0E08FB85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9A5CC00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388FD5B2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105E243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77C13C9B" w14:textId="77777777" w:rsidTr="00870E21">
        <w:trPr>
          <w:trHeight w:val="567"/>
        </w:trPr>
        <w:tc>
          <w:tcPr>
            <w:tcW w:w="7933" w:type="dxa"/>
          </w:tcPr>
          <w:p w14:paraId="165F99D1" w14:textId="77777777" w:rsidR="008965FF" w:rsidRPr="00155F55" w:rsidRDefault="008965FF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sich an Unterrichtsgesprächen beteiligen.</w:t>
            </w:r>
          </w:p>
        </w:tc>
        <w:tc>
          <w:tcPr>
            <w:tcW w:w="567" w:type="dxa"/>
          </w:tcPr>
          <w:p w14:paraId="6C9CA663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50A81E66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5CA30166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47997CB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5D6EEAEF" w14:textId="77777777" w:rsidTr="00870E21">
        <w:trPr>
          <w:trHeight w:val="567"/>
        </w:trPr>
        <w:tc>
          <w:tcPr>
            <w:tcW w:w="7933" w:type="dxa"/>
          </w:tcPr>
          <w:p w14:paraId="4B3EFBDF" w14:textId="77777777" w:rsidR="008965FF" w:rsidRPr="00155F55" w:rsidRDefault="008965FF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sich an die Gesprächsregeln halten.</w:t>
            </w:r>
          </w:p>
        </w:tc>
        <w:tc>
          <w:tcPr>
            <w:tcW w:w="567" w:type="dxa"/>
          </w:tcPr>
          <w:p w14:paraId="4A5173B3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31D08421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2769A142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A5C2E74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387E07AC" w14:textId="77777777" w:rsidTr="00870E21">
        <w:trPr>
          <w:trHeight w:val="567"/>
        </w:trPr>
        <w:tc>
          <w:tcPr>
            <w:tcW w:w="7933" w:type="dxa"/>
          </w:tcPr>
          <w:p w14:paraId="0337C804" w14:textId="77777777" w:rsidR="008965FF" w:rsidRPr="00155F55" w:rsidRDefault="008965FF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sich auf der Lernlandkarte zurechtfinden.</w:t>
            </w:r>
          </w:p>
        </w:tc>
        <w:tc>
          <w:tcPr>
            <w:tcW w:w="567" w:type="dxa"/>
          </w:tcPr>
          <w:p w14:paraId="0E00F83B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563F9A72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6114DBEE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8463577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17DD1079" w14:textId="77777777" w:rsidTr="00870E21">
        <w:trPr>
          <w:trHeight w:val="567"/>
        </w:trPr>
        <w:tc>
          <w:tcPr>
            <w:tcW w:w="7933" w:type="dxa"/>
          </w:tcPr>
          <w:p w14:paraId="55F92B9F" w14:textId="77777777" w:rsidR="008965FF" w:rsidRPr="00155F55" w:rsidRDefault="008965FF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sich aktiv am Unterricht beteiligen.</w:t>
            </w:r>
          </w:p>
        </w:tc>
        <w:tc>
          <w:tcPr>
            <w:tcW w:w="567" w:type="dxa"/>
          </w:tcPr>
          <w:p w14:paraId="530B604E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67A7F9A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547E2D08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7926FF0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6B72BEA7" w14:textId="77777777" w:rsidTr="00870E21">
        <w:trPr>
          <w:trHeight w:val="567"/>
        </w:trPr>
        <w:tc>
          <w:tcPr>
            <w:tcW w:w="7933" w:type="dxa"/>
          </w:tcPr>
          <w:p w14:paraId="16CDB3F9" w14:textId="77777777" w:rsidR="008965FF" w:rsidRPr="00155F55" w:rsidRDefault="008965FF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dem Unterricht aufmerksam folgen.</w:t>
            </w:r>
          </w:p>
        </w:tc>
        <w:tc>
          <w:tcPr>
            <w:tcW w:w="567" w:type="dxa"/>
          </w:tcPr>
          <w:p w14:paraId="6C7E0BE8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3A9BA2D1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7FC1F62D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F0E1CC6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4D8F2892" w14:textId="77777777" w:rsidTr="00870E21">
        <w:trPr>
          <w:trHeight w:val="567"/>
        </w:trPr>
        <w:tc>
          <w:tcPr>
            <w:tcW w:w="7933" w:type="dxa"/>
          </w:tcPr>
          <w:p w14:paraId="2C090DFF" w14:textId="77777777" w:rsidR="008965FF" w:rsidRPr="00155F55" w:rsidRDefault="008965FF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sich auch bei ungeliebten und schwierigen Aufgaben anstrengen.</w:t>
            </w:r>
          </w:p>
        </w:tc>
        <w:tc>
          <w:tcPr>
            <w:tcW w:w="567" w:type="dxa"/>
          </w:tcPr>
          <w:p w14:paraId="726AB6E4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2F73F12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623B3AED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5508872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</w:tbl>
    <w:p w14:paraId="08145ADC" w14:textId="77777777" w:rsidR="00870E21" w:rsidRPr="00155F55" w:rsidRDefault="00870E21">
      <w:pPr>
        <w:rPr>
          <w:rFonts w:ascii="Arial" w:hAnsi="Arial" w:cs="Arial"/>
        </w:rPr>
      </w:pPr>
    </w:p>
    <w:tbl>
      <w:tblPr>
        <w:tblStyle w:val="Tabellenraster"/>
        <w:tblW w:w="10485" w:type="dxa"/>
        <w:tblLayout w:type="fixed"/>
        <w:tblLook w:val="04A0" w:firstRow="1" w:lastRow="0" w:firstColumn="1" w:lastColumn="0" w:noHBand="0" w:noVBand="1"/>
      </w:tblPr>
      <w:tblGrid>
        <w:gridCol w:w="7933"/>
        <w:gridCol w:w="567"/>
        <w:gridCol w:w="709"/>
        <w:gridCol w:w="567"/>
        <w:gridCol w:w="709"/>
      </w:tblGrid>
      <w:tr w:rsidR="00D44904" w:rsidRPr="00155F55" w14:paraId="50F991A5" w14:textId="77777777" w:rsidTr="00870E21">
        <w:trPr>
          <w:trHeight w:val="567"/>
        </w:trPr>
        <w:tc>
          <w:tcPr>
            <w:tcW w:w="7933" w:type="dxa"/>
          </w:tcPr>
          <w:p w14:paraId="0FEE5A07" w14:textId="77777777" w:rsidR="00D44904" w:rsidRPr="00155F55" w:rsidRDefault="00D44904" w:rsidP="00D44904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  <w:b/>
                <w:sz w:val="28"/>
              </w:rPr>
              <w:t>Sozialverhalten</w:t>
            </w:r>
          </w:p>
        </w:tc>
        <w:tc>
          <w:tcPr>
            <w:tcW w:w="567" w:type="dxa"/>
          </w:tcPr>
          <w:p w14:paraId="4600898C" w14:textId="77777777" w:rsidR="00D44904" w:rsidRPr="00155F55" w:rsidRDefault="00D44904" w:rsidP="00D44904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09D76969">
                <v:shape id="_x0000_i4376" type="#_x0000_t75" style="width:28.05pt;height:28.05pt" o:ole="">
                  <v:imagedata r:id="rId5" o:title=""/>
                </v:shape>
                <o:OLEObject Type="Embed" ProgID="PBrush" ShapeID="_x0000_i4376" DrawAspect="Content" ObjectID="_1770102857" r:id="rId13"/>
              </w:object>
            </w:r>
          </w:p>
        </w:tc>
        <w:tc>
          <w:tcPr>
            <w:tcW w:w="709" w:type="dxa"/>
          </w:tcPr>
          <w:p w14:paraId="1DA992E2" w14:textId="77777777" w:rsidR="00D44904" w:rsidRPr="00155F55" w:rsidRDefault="00D44904" w:rsidP="00D44904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27F3875C">
                <v:shape id="_x0000_i4377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7" o:title=""/>
                </v:shape>
                <o:OLEObject Type="Embed" ProgID="PBrush" ShapeID="_x0000_i4377" DrawAspect="Content" ObjectID="_1770102858" r:id="rId14"/>
              </w:object>
            </w:r>
          </w:p>
        </w:tc>
        <w:tc>
          <w:tcPr>
            <w:tcW w:w="567" w:type="dxa"/>
          </w:tcPr>
          <w:p w14:paraId="0D74A579" w14:textId="77777777" w:rsidR="00D44904" w:rsidRPr="00155F55" w:rsidRDefault="00D44904" w:rsidP="00D44904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449CA053">
                <v:shape id="_x0000_i4378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9" o:title=""/>
                </v:shape>
                <o:OLEObject Type="Embed" ProgID="PBrush" ShapeID="_x0000_i4378" DrawAspect="Content" ObjectID="_1770102859" r:id="rId15"/>
              </w:object>
            </w:r>
          </w:p>
        </w:tc>
        <w:tc>
          <w:tcPr>
            <w:tcW w:w="709" w:type="dxa"/>
          </w:tcPr>
          <w:p w14:paraId="4EFCBD5E" w14:textId="77777777" w:rsidR="00D44904" w:rsidRPr="00155F55" w:rsidRDefault="00D44904" w:rsidP="00D44904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47BF6A11">
                <v:shape id="_x0000_i4379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11" o:title=""/>
                </v:shape>
                <o:OLEObject Type="Embed" ProgID="PBrush" ShapeID="_x0000_i4379" DrawAspect="Content" ObjectID="_1770102860" r:id="rId16"/>
              </w:object>
            </w:r>
          </w:p>
        </w:tc>
      </w:tr>
      <w:tr w:rsidR="008965FF" w:rsidRPr="00155F55" w14:paraId="59FFF9D1" w14:textId="77777777" w:rsidTr="00870E21">
        <w:trPr>
          <w:trHeight w:val="567"/>
        </w:trPr>
        <w:tc>
          <w:tcPr>
            <w:tcW w:w="7933" w:type="dxa"/>
          </w:tcPr>
          <w:p w14:paraId="11554042" w14:textId="77777777" w:rsidR="008965FF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angemessen mit anderen Kindern in Kontakt treten.</w:t>
            </w:r>
          </w:p>
        </w:tc>
        <w:tc>
          <w:tcPr>
            <w:tcW w:w="567" w:type="dxa"/>
          </w:tcPr>
          <w:p w14:paraId="0E8EEB3D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BE32CAC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75358E16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2298C666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31908F0A" w14:textId="77777777" w:rsidTr="00870E21">
        <w:trPr>
          <w:trHeight w:val="567"/>
        </w:trPr>
        <w:tc>
          <w:tcPr>
            <w:tcW w:w="7933" w:type="dxa"/>
          </w:tcPr>
          <w:p w14:paraId="4C1F9AB2" w14:textId="77777777" w:rsidR="008965FF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angemessen mit Erwachsenen in Kontakt treten.</w:t>
            </w:r>
          </w:p>
        </w:tc>
        <w:tc>
          <w:tcPr>
            <w:tcW w:w="567" w:type="dxa"/>
          </w:tcPr>
          <w:p w14:paraId="737E7B59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564EF99F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2ECB1F01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17145D3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5D1C60FB" w14:textId="77777777" w:rsidTr="00870E21">
        <w:trPr>
          <w:trHeight w:val="567"/>
        </w:trPr>
        <w:tc>
          <w:tcPr>
            <w:tcW w:w="7933" w:type="dxa"/>
          </w:tcPr>
          <w:p w14:paraId="11CC2EE1" w14:textId="77777777" w:rsidR="008965FF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vereinbarte Regeln im Klassen- und Fachunterricht einhalten.</w:t>
            </w:r>
          </w:p>
        </w:tc>
        <w:tc>
          <w:tcPr>
            <w:tcW w:w="567" w:type="dxa"/>
          </w:tcPr>
          <w:p w14:paraId="612F22B6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68538A10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67E481DE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4571DBB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0F2A13AC" w14:textId="77777777" w:rsidTr="00870E21">
        <w:trPr>
          <w:trHeight w:val="567"/>
        </w:trPr>
        <w:tc>
          <w:tcPr>
            <w:tcW w:w="7933" w:type="dxa"/>
          </w:tcPr>
          <w:p w14:paraId="24C1530E" w14:textId="77777777" w:rsidR="008965FF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Klassenaufgaben (zuverlässig) wahrnehmen.</w:t>
            </w:r>
          </w:p>
        </w:tc>
        <w:tc>
          <w:tcPr>
            <w:tcW w:w="567" w:type="dxa"/>
          </w:tcPr>
          <w:p w14:paraId="279BF9B5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25C76262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6D1603F8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0A32E0B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70FF2EF3" w14:textId="77777777" w:rsidTr="00870E21">
        <w:trPr>
          <w:trHeight w:val="567"/>
        </w:trPr>
        <w:tc>
          <w:tcPr>
            <w:tcW w:w="7933" w:type="dxa"/>
          </w:tcPr>
          <w:p w14:paraId="5C415F63" w14:textId="77777777" w:rsidR="008965FF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aktiv mit einem Partner zusammenarbeiten.</w:t>
            </w:r>
          </w:p>
        </w:tc>
        <w:tc>
          <w:tcPr>
            <w:tcW w:w="567" w:type="dxa"/>
          </w:tcPr>
          <w:p w14:paraId="52F53D41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253BD882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03EDAA4E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FAB12DB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3D2791EC" w14:textId="77777777" w:rsidTr="00870E21">
        <w:trPr>
          <w:trHeight w:val="567"/>
        </w:trPr>
        <w:tc>
          <w:tcPr>
            <w:tcW w:w="7933" w:type="dxa"/>
          </w:tcPr>
          <w:p w14:paraId="08B926DA" w14:textId="77777777" w:rsidR="008965FF" w:rsidRPr="00155F55" w:rsidRDefault="00D44904" w:rsidP="00D44904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aktiv mit einer Gruppe zusammenarbeiten.</w:t>
            </w:r>
          </w:p>
        </w:tc>
        <w:tc>
          <w:tcPr>
            <w:tcW w:w="567" w:type="dxa"/>
          </w:tcPr>
          <w:p w14:paraId="4214355D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C500528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44E2973D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3D0D27B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5AB53618" w14:textId="77777777" w:rsidTr="00870E21">
        <w:trPr>
          <w:trHeight w:val="567"/>
        </w:trPr>
        <w:tc>
          <w:tcPr>
            <w:tcW w:w="7933" w:type="dxa"/>
          </w:tcPr>
          <w:p w14:paraId="3215F163" w14:textId="77777777" w:rsidR="008965FF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Kompromisse schließen.</w:t>
            </w:r>
          </w:p>
        </w:tc>
        <w:tc>
          <w:tcPr>
            <w:tcW w:w="567" w:type="dxa"/>
          </w:tcPr>
          <w:p w14:paraId="0EDA36F6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647B4698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68501D24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647AEBCE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09DAB6CC" w14:textId="77777777" w:rsidTr="00870E21">
        <w:trPr>
          <w:trHeight w:val="567"/>
        </w:trPr>
        <w:tc>
          <w:tcPr>
            <w:tcW w:w="7933" w:type="dxa"/>
          </w:tcPr>
          <w:p w14:paraId="74E92503" w14:textId="77777777" w:rsidR="008965FF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eigene Bedürfnisse ( wenn es angebracht ist) zurückstellen.</w:t>
            </w:r>
          </w:p>
        </w:tc>
        <w:tc>
          <w:tcPr>
            <w:tcW w:w="567" w:type="dxa"/>
          </w:tcPr>
          <w:p w14:paraId="2F3DCC51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0D40C60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11EBAD9F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9707239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600D02F4" w14:textId="77777777" w:rsidTr="00870E21">
        <w:trPr>
          <w:trHeight w:val="567"/>
        </w:trPr>
        <w:tc>
          <w:tcPr>
            <w:tcW w:w="7933" w:type="dxa"/>
          </w:tcPr>
          <w:p w14:paraId="26A36B88" w14:textId="77777777" w:rsidR="008965FF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MitschülerInnen helfen.</w:t>
            </w:r>
          </w:p>
        </w:tc>
        <w:tc>
          <w:tcPr>
            <w:tcW w:w="567" w:type="dxa"/>
          </w:tcPr>
          <w:p w14:paraId="6660F574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30B5540F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37669306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5232345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7BEB85CE" w14:textId="77777777" w:rsidTr="00870E21">
        <w:trPr>
          <w:trHeight w:val="567"/>
        </w:trPr>
        <w:tc>
          <w:tcPr>
            <w:tcW w:w="7933" w:type="dxa"/>
          </w:tcPr>
          <w:p w14:paraId="6E373244" w14:textId="77777777" w:rsidR="008965FF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Hilfe annehmen.</w:t>
            </w:r>
          </w:p>
        </w:tc>
        <w:tc>
          <w:tcPr>
            <w:tcW w:w="567" w:type="dxa"/>
          </w:tcPr>
          <w:p w14:paraId="56903C8F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6701C7A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46016F0E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00E33F1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161EC6AD" w14:textId="77777777" w:rsidTr="00870E21">
        <w:trPr>
          <w:trHeight w:val="567"/>
        </w:trPr>
        <w:tc>
          <w:tcPr>
            <w:tcW w:w="7933" w:type="dxa"/>
          </w:tcPr>
          <w:p w14:paraId="15792733" w14:textId="77777777" w:rsidR="008965FF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die eigene Meinung oder Wünsche angemessen vertreten</w:t>
            </w:r>
          </w:p>
        </w:tc>
        <w:tc>
          <w:tcPr>
            <w:tcW w:w="567" w:type="dxa"/>
          </w:tcPr>
          <w:p w14:paraId="63E190A3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5F76B77F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686A6DC2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56019786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4195405E" w14:textId="77777777" w:rsidTr="00870E21">
        <w:trPr>
          <w:trHeight w:val="567"/>
        </w:trPr>
        <w:tc>
          <w:tcPr>
            <w:tcW w:w="7933" w:type="dxa"/>
          </w:tcPr>
          <w:p w14:paraId="35B889E7" w14:textId="77777777" w:rsidR="008965FF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Konflikte angemessen lösen.</w:t>
            </w:r>
          </w:p>
        </w:tc>
        <w:tc>
          <w:tcPr>
            <w:tcW w:w="567" w:type="dxa"/>
          </w:tcPr>
          <w:p w14:paraId="038F3F75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29822B7F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01CB5F43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21242B0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601A1CE7" w14:textId="77777777" w:rsidTr="00870E21">
        <w:trPr>
          <w:trHeight w:val="567"/>
        </w:trPr>
        <w:tc>
          <w:tcPr>
            <w:tcW w:w="7933" w:type="dxa"/>
          </w:tcPr>
          <w:p w14:paraId="15D32C3E" w14:textId="77777777" w:rsidR="008965FF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mit Kritik und Misserfolg umgehen.</w:t>
            </w:r>
          </w:p>
        </w:tc>
        <w:tc>
          <w:tcPr>
            <w:tcW w:w="567" w:type="dxa"/>
          </w:tcPr>
          <w:p w14:paraId="6155150C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81554FD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056A2968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54C336CC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2934580E" w14:textId="77777777" w:rsidTr="00870E21">
        <w:trPr>
          <w:trHeight w:val="567"/>
        </w:trPr>
        <w:tc>
          <w:tcPr>
            <w:tcW w:w="7933" w:type="dxa"/>
          </w:tcPr>
          <w:p w14:paraId="64D3C03A" w14:textId="77777777" w:rsidR="008965FF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mit Freiräumen und offenen Unterrichtsformen angemessen umgehen.</w:t>
            </w:r>
          </w:p>
        </w:tc>
        <w:tc>
          <w:tcPr>
            <w:tcW w:w="567" w:type="dxa"/>
          </w:tcPr>
          <w:p w14:paraId="2A826A02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682988A5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1C6C0B71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7FFBE4C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</w:tbl>
    <w:p w14:paraId="5822E109" w14:textId="77777777" w:rsidR="00D44904" w:rsidRPr="00155F55" w:rsidRDefault="00D44904">
      <w:pPr>
        <w:rPr>
          <w:rFonts w:ascii="Arial" w:hAnsi="Arial" w:cs="Arial"/>
        </w:rPr>
      </w:pPr>
    </w:p>
    <w:tbl>
      <w:tblPr>
        <w:tblStyle w:val="Tabellenraster"/>
        <w:tblW w:w="10723" w:type="dxa"/>
        <w:tblInd w:w="-103" w:type="dxa"/>
        <w:tblLook w:val="04A0" w:firstRow="1" w:lastRow="0" w:firstColumn="1" w:lastColumn="0" w:noHBand="0" w:noVBand="1"/>
      </w:tblPr>
      <w:tblGrid>
        <w:gridCol w:w="616"/>
        <w:gridCol w:w="2373"/>
        <w:gridCol w:w="4606"/>
        <w:gridCol w:w="782"/>
        <w:gridCol w:w="782"/>
        <w:gridCol w:w="782"/>
        <w:gridCol w:w="782"/>
      </w:tblGrid>
      <w:tr w:rsidR="00944193" w:rsidRPr="00155F55" w14:paraId="12B76C00" w14:textId="77777777" w:rsidTr="00C40D59">
        <w:trPr>
          <w:trHeight w:val="494"/>
        </w:trPr>
        <w:tc>
          <w:tcPr>
            <w:tcW w:w="7595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4D1FE8D7" w14:textId="77777777" w:rsidR="00944193" w:rsidRPr="00155F55" w:rsidRDefault="00944193" w:rsidP="0094419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346063" w14:textId="77777777" w:rsidR="00944193" w:rsidRPr="00155F55" w:rsidRDefault="00944193" w:rsidP="00D44904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  <w:b/>
                <w:sz w:val="28"/>
              </w:rPr>
              <w:t>Deutsch</w:t>
            </w:r>
          </w:p>
        </w:tc>
        <w:tc>
          <w:tcPr>
            <w:tcW w:w="782" w:type="dxa"/>
          </w:tcPr>
          <w:p w14:paraId="60629F76" w14:textId="77777777" w:rsidR="00944193" w:rsidRPr="00155F55" w:rsidRDefault="00944193" w:rsidP="00D44904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1554E6D2">
                <v:shape id="_x0000_i1295" type="#_x0000_t75" style="width:28.05pt;height:28.05pt" o:ole="">
                  <v:imagedata r:id="rId5" o:title=""/>
                </v:shape>
                <o:OLEObject Type="Embed" ProgID="PBrush" ShapeID="_x0000_i1295" DrawAspect="Content" ObjectID="_1770102861" r:id="rId17"/>
              </w:object>
            </w:r>
          </w:p>
        </w:tc>
        <w:tc>
          <w:tcPr>
            <w:tcW w:w="782" w:type="dxa"/>
          </w:tcPr>
          <w:p w14:paraId="428C687B" w14:textId="77777777" w:rsidR="00944193" w:rsidRPr="00155F55" w:rsidRDefault="00944193" w:rsidP="00D44904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7527B531">
                <v:shape id="_x0000_i1296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7" o:title=""/>
                </v:shape>
                <o:OLEObject Type="Embed" ProgID="PBrush" ShapeID="_x0000_i1296" DrawAspect="Content" ObjectID="_1770102862" r:id="rId18"/>
              </w:object>
            </w:r>
          </w:p>
        </w:tc>
        <w:tc>
          <w:tcPr>
            <w:tcW w:w="782" w:type="dxa"/>
          </w:tcPr>
          <w:p w14:paraId="1F90FEC4" w14:textId="77777777" w:rsidR="00944193" w:rsidRPr="00155F55" w:rsidRDefault="00944193" w:rsidP="00D44904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0F5F0DC4">
                <v:shape id="_x0000_i1297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9" o:title=""/>
                </v:shape>
                <o:OLEObject Type="Embed" ProgID="PBrush" ShapeID="_x0000_i1297" DrawAspect="Content" ObjectID="_1770102863" r:id="rId19"/>
              </w:object>
            </w:r>
          </w:p>
        </w:tc>
        <w:tc>
          <w:tcPr>
            <w:tcW w:w="782" w:type="dxa"/>
          </w:tcPr>
          <w:p w14:paraId="188A7501" w14:textId="77777777" w:rsidR="00944193" w:rsidRPr="00155F55" w:rsidRDefault="00944193" w:rsidP="00D44904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4C9FE082">
                <v:shape id="_x0000_i1298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11" o:title=""/>
                </v:shape>
                <o:OLEObject Type="Embed" ProgID="PBrush" ShapeID="_x0000_i1298" DrawAspect="Content" ObjectID="_1770102864" r:id="rId20"/>
              </w:object>
            </w:r>
          </w:p>
        </w:tc>
      </w:tr>
      <w:tr w:rsidR="00D44904" w:rsidRPr="00155F55" w14:paraId="073D1476" w14:textId="77777777" w:rsidTr="00D44904">
        <w:trPr>
          <w:trHeight w:val="416"/>
        </w:trPr>
        <w:tc>
          <w:tcPr>
            <w:tcW w:w="616" w:type="dxa"/>
            <w:vMerge w:val="restart"/>
            <w:textDirection w:val="btLr"/>
          </w:tcPr>
          <w:p w14:paraId="21B6FE2A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155F55">
              <w:rPr>
                <w:rFonts w:ascii="Arial" w:hAnsi="Arial" w:cs="Arial"/>
                <w:sz w:val="20"/>
                <w:szCs w:val="20"/>
              </w:rPr>
              <w:t xml:space="preserve"> Kompetenzbereich Sprache untersuchen </w:t>
            </w:r>
          </w:p>
        </w:tc>
        <w:tc>
          <w:tcPr>
            <w:tcW w:w="2373" w:type="dxa"/>
            <w:vMerge w:val="restart"/>
          </w:tcPr>
          <w:p w14:paraId="044153A6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  <w:r w:rsidRPr="00155F55">
              <w:rPr>
                <w:rFonts w:ascii="Arial" w:hAnsi="Arial" w:cs="Arial"/>
                <w:b/>
                <w:bCs/>
              </w:rPr>
              <w:t xml:space="preserve">Grundkenntnisse </w:t>
            </w:r>
          </w:p>
          <w:p w14:paraId="5932B83B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  <w:r w:rsidRPr="00155F55">
              <w:rPr>
                <w:rFonts w:ascii="Arial" w:hAnsi="Arial" w:cs="Arial"/>
                <w:b/>
                <w:bCs/>
              </w:rPr>
              <w:t xml:space="preserve">für das Lesen und Schreiben </w:t>
            </w:r>
          </w:p>
        </w:tc>
        <w:tc>
          <w:tcPr>
            <w:tcW w:w="4606" w:type="dxa"/>
          </w:tcPr>
          <w:p w14:paraId="09D2A0B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 deutlich sprechen.</w:t>
            </w:r>
          </w:p>
        </w:tc>
        <w:tc>
          <w:tcPr>
            <w:tcW w:w="782" w:type="dxa"/>
          </w:tcPr>
          <w:p w14:paraId="706CCB9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18CC7A9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7788A99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50DE9D1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2E59F78C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4D46A093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3" w:type="dxa"/>
            <w:vMerge/>
          </w:tcPr>
          <w:p w14:paraId="298AF99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14:paraId="5396466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die Silbenstruktur der Wörter wahrnehmen („Robotersprache“). </w:t>
            </w:r>
          </w:p>
        </w:tc>
        <w:tc>
          <w:tcPr>
            <w:tcW w:w="782" w:type="dxa"/>
          </w:tcPr>
          <w:p w14:paraId="47171BB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5C8EBD2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6AFA74A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255AFAF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4A8B2AC9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4C7A8356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3" w:type="dxa"/>
            <w:vMerge/>
          </w:tcPr>
          <w:p w14:paraId="130D4D0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14:paraId="0051477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Silben schwingen. </w:t>
            </w:r>
          </w:p>
        </w:tc>
        <w:tc>
          <w:tcPr>
            <w:tcW w:w="782" w:type="dxa"/>
          </w:tcPr>
          <w:p w14:paraId="492F30A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3269D4F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211B608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32538E69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6390F0E0" w14:textId="77777777" w:rsidTr="00D44904">
        <w:trPr>
          <w:trHeight w:val="906"/>
        </w:trPr>
        <w:tc>
          <w:tcPr>
            <w:tcW w:w="616" w:type="dxa"/>
            <w:vMerge/>
            <w:textDirection w:val="btLr"/>
          </w:tcPr>
          <w:p w14:paraId="57F53649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3" w:type="dxa"/>
            <w:vMerge/>
          </w:tcPr>
          <w:p w14:paraId="7530837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14:paraId="6130F44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Reime heraushören.  </w:t>
            </w:r>
          </w:p>
          <w:p w14:paraId="2E18258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6F648EC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7FC7116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12F2BE6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057E911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7E94094F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4A75B331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3" w:type="dxa"/>
            <w:vMerge/>
          </w:tcPr>
          <w:p w14:paraId="2068354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14:paraId="58D0631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 gleiche Anlaute heraushören.</w:t>
            </w:r>
          </w:p>
        </w:tc>
        <w:tc>
          <w:tcPr>
            <w:tcW w:w="782" w:type="dxa"/>
          </w:tcPr>
          <w:p w14:paraId="4D757C8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2F385DAE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206EACF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50EF120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441961E7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10360953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73" w:type="dxa"/>
            <w:vMerge/>
          </w:tcPr>
          <w:p w14:paraId="04105EBE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14:paraId="030F4B3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mich auf der Schreibtabelle orientieren.  </w:t>
            </w:r>
          </w:p>
        </w:tc>
        <w:tc>
          <w:tcPr>
            <w:tcW w:w="782" w:type="dxa"/>
          </w:tcPr>
          <w:p w14:paraId="7CC5F6B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5196B3F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1D838B8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5A8BE69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75DC4266" w14:textId="77777777" w:rsidTr="00D44904">
        <w:trPr>
          <w:trHeight w:val="581"/>
        </w:trPr>
        <w:tc>
          <w:tcPr>
            <w:tcW w:w="616" w:type="dxa"/>
            <w:vMerge w:val="restart"/>
            <w:textDirection w:val="btLr"/>
          </w:tcPr>
          <w:p w14:paraId="1CCDC638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Kompetenzbereich Lesen </w:t>
            </w:r>
          </w:p>
        </w:tc>
        <w:tc>
          <w:tcPr>
            <w:tcW w:w="2373" w:type="dxa"/>
            <w:vMerge w:val="restart"/>
          </w:tcPr>
          <w:p w14:paraId="1D3A0A05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  <w:r w:rsidRPr="00155F55">
              <w:rPr>
                <w:rFonts w:ascii="Arial" w:hAnsi="Arial" w:cs="Arial"/>
                <w:b/>
                <w:bCs/>
              </w:rPr>
              <w:t xml:space="preserve">Lesen </w:t>
            </w:r>
          </w:p>
        </w:tc>
        <w:tc>
          <w:tcPr>
            <w:tcW w:w="4606" w:type="dxa"/>
          </w:tcPr>
          <w:p w14:paraId="569F13B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allen geschriebenen Buchstaben einen gesprochenen Laut zuordnen.  </w:t>
            </w:r>
          </w:p>
        </w:tc>
        <w:tc>
          <w:tcPr>
            <w:tcW w:w="782" w:type="dxa"/>
          </w:tcPr>
          <w:p w14:paraId="2FC452A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19A2F40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1B79A9C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2574332E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2A0BA68A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1DEC4954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0CC5E22D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6" w:type="dxa"/>
          </w:tcPr>
          <w:p w14:paraId="1E8296D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Buchstaben zu einer Silbe zusammenziehen. </w:t>
            </w:r>
          </w:p>
        </w:tc>
        <w:tc>
          <w:tcPr>
            <w:tcW w:w="782" w:type="dxa"/>
          </w:tcPr>
          <w:p w14:paraId="12E17C5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6F6AEA7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73B1DC8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0966064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0C296B01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1C00C052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63DEC881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6" w:type="dxa"/>
          </w:tcPr>
          <w:p w14:paraId="74BED7F9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Wortanfangssilben erlesen. </w:t>
            </w:r>
          </w:p>
        </w:tc>
        <w:tc>
          <w:tcPr>
            <w:tcW w:w="782" w:type="dxa"/>
          </w:tcPr>
          <w:p w14:paraId="587066D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6B270C6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5414406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27F8BAF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3A74FDFC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2BFAAD9A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4AE2B52D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6" w:type="dxa"/>
          </w:tcPr>
          <w:p w14:paraId="764D5D1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zweisilbige Wörter erlesen. </w:t>
            </w:r>
          </w:p>
        </w:tc>
        <w:tc>
          <w:tcPr>
            <w:tcW w:w="782" w:type="dxa"/>
          </w:tcPr>
          <w:p w14:paraId="10F8D16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3485860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017383D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479501D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581EAFE9" w14:textId="77777777" w:rsidTr="00D44904">
        <w:trPr>
          <w:trHeight w:val="380"/>
        </w:trPr>
        <w:tc>
          <w:tcPr>
            <w:tcW w:w="616" w:type="dxa"/>
            <w:vMerge/>
            <w:textDirection w:val="btLr"/>
          </w:tcPr>
          <w:p w14:paraId="3540802B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0681C06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14:paraId="3ABDD2AE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 ein Wort selbstständig erlesen.</w:t>
            </w:r>
          </w:p>
        </w:tc>
        <w:tc>
          <w:tcPr>
            <w:tcW w:w="782" w:type="dxa"/>
          </w:tcPr>
          <w:p w14:paraId="1F4832B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2FCE06E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0DEB616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1A054B19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0DD5E2DB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2C4F4F78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79A86F8E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14:paraId="4DCC86E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 einen Satz selbstständig erlesen.</w:t>
            </w:r>
          </w:p>
          <w:p w14:paraId="3A614B7A" w14:textId="77777777" w:rsidR="00D44904" w:rsidRPr="00155F55" w:rsidRDefault="00D44904" w:rsidP="007A2658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41995A3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3325DF9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4EFFA33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4026068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53CCE916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616CB5A9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228206E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14:paraId="714EFAE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 erste kleine Texte mit Silbenstruktur sinnerfassend lesen.</w:t>
            </w:r>
          </w:p>
        </w:tc>
        <w:tc>
          <w:tcPr>
            <w:tcW w:w="782" w:type="dxa"/>
          </w:tcPr>
          <w:p w14:paraId="7DFCFC0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6D5CD5A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1D7C79E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4B5D427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512D8D29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7716E0DB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43BD390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14:paraId="4D41AAF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 Lesemotivation zeigen.</w:t>
            </w:r>
          </w:p>
        </w:tc>
        <w:tc>
          <w:tcPr>
            <w:tcW w:w="782" w:type="dxa"/>
          </w:tcPr>
          <w:p w14:paraId="6B48B55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5F62F01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71A0FEC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485A745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6A21255C" w14:textId="77777777" w:rsidTr="00D44904">
        <w:trPr>
          <w:trHeight w:val="581"/>
        </w:trPr>
        <w:tc>
          <w:tcPr>
            <w:tcW w:w="616" w:type="dxa"/>
            <w:vMerge w:val="restart"/>
            <w:textDirection w:val="btLr"/>
          </w:tcPr>
          <w:p w14:paraId="5B8D4525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Kompetenzbereich Schreiben </w:t>
            </w:r>
          </w:p>
        </w:tc>
        <w:tc>
          <w:tcPr>
            <w:tcW w:w="2373" w:type="dxa"/>
            <w:vMerge w:val="restart"/>
          </w:tcPr>
          <w:p w14:paraId="55A281D2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  <w:r w:rsidRPr="00155F55">
              <w:rPr>
                <w:rFonts w:ascii="Arial" w:hAnsi="Arial" w:cs="Arial"/>
                <w:b/>
                <w:bCs/>
              </w:rPr>
              <w:t xml:space="preserve">Lesbares Schreiben </w:t>
            </w:r>
          </w:p>
        </w:tc>
        <w:tc>
          <w:tcPr>
            <w:tcW w:w="4606" w:type="dxa"/>
          </w:tcPr>
          <w:p w14:paraId="565B25E9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alle Buchstaben deutlich und formrichtig schreiben. </w:t>
            </w:r>
          </w:p>
        </w:tc>
        <w:tc>
          <w:tcPr>
            <w:tcW w:w="782" w:type="dxa"/>
          </w:tcPr>
          <w:p w14:paraId="01CA469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48020A3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114F664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2E14AC4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23506A0F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14A31BE8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507252D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14:paraId="4CE01D5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alle Buchstaben innerhalb eines Wortes klein schreiben. </w:t>
            </w:r>
          </w:p>
        </w:tc>
        <w:tc>
          <w:tcPr>
            <w:tcW w:w="782" w:type="dxa"/>
          </w:tcPr>
          <w:p w14:paraId="4CD1ED9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2C949E09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5C7F937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254A028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5BE397DC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5F0199F0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5B7B79E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14:paraId="2AFFA9F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beim Schreiben die Lineatur einhalten. </w:t>
            </w:r>
          </w:p>
        </w:tc>
        <w:tc>
          <w:tcPr>
            <w:tcW w:w="782" w:type="dxa"/>
          </w:tcPr>
          <w:p w14:paraId="2D27706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5D0FB77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3EFE5C3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3F23CFB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3EB13B67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4545B59A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1E54B74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14:paraId="3306F81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Wörter/Sätze richtig abschreiben. </w:t>
            </w:r>
          </w:p>
        </w:tc>
        <w:tc>
          <w:tcPr>
            <w:tcW w:w="782" w:type="dxa"/>
          </w:tcPr>
          <w:p w14:paraId="2D67EB5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06BC147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7868F07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6CDEE98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630437A2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3040BF27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3EF201C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606" w:type="dxa"/>
          </w:tcPr>
          <w:p w14:paraId="653A00A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Wortgrenzen einhalten. </w:t>
            </w:r>
          </w:p>
        </w:tc>
        <w:tc>
          <w:tcPr>
            <w:tcW w:w="782" w:type="dxa"/>
          </w:tcPr>
          <w:p w14:paraId="7D37378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4A5AB08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14330D9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059C94C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4AA7263E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33D73B89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 w:val="restart"/>
          </w:tcPr>
          <w:p w14:paraId="6313D002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  <w:r w:rsidRPr="00155F55">
              <w:rPr>
                <w:rFonts w:ascii="Arial" w:hAnsi="Arial" w:cs="Arial"/>
                <w:b/>
                <w:bCs/>
              </w:rPr>
              <w:t>Richtiges Schreiben</w:t>
            </w:r>
          </w:p>
        </w:tc>
        <w:tc>
          <w:tcPr>
            <w:tcW w:w="4606" w:type="dxa"/>
          </w:tcPr>
          <w:p w14:paraId="0A1FC362" w14:textId="77777777" w:rsidR="00D44904" w:rsidRPr="00155F55" w:rsidRDefault="00D44904" w:rsidP="007A2658">
            <w:pPr>
              <w:rPr>
                <w:rFonts w:ascii="Arial" w:hAnsi="Arial" w:cs="Arial"/>
                <w:color w:val="4472C4" w:themeColor="accent5"/>
              </w:rPr>
            </w:pPr>
            <w:r w:rsidRPr="00155F55">
              <w:rPr>
                <w:rFonts w:ascii="Arial" w:hAnsi="Arial" w:cs="Arial"/>
              </w:rPr>
              <w:t>… die Schreibtabelle als sicheres Hilfsmittel nutzen.</w:t>
            </w:r>
          </w:p>
        </w:tc>
        <w:tc>
          <w:tcPr>
            <w:tcW w:w="782" w:type="dxa"/>
          </w:tcPr>
          <w:p w14:paraId="7F97343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66BBAD0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48E9A71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46BC8E2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38602A0B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097306D2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1CD96827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6" w:type="dxa"/>
          </w:tcPr>
          <w:p w14:paraId="5B7D6D0B" w14:textId="77777777" w:rsidR="00D44904" w:rsidRPr="00155F55" w:rsidRDefault="00D44904" w:rsidP="007A2658">
            <w:pPr>
              <w:rPr>
                <w:rFonts w:ascii="Arial" w:hAnsi="Arial" w:cs="Arial"/>
                <w:color w:val="4472C4" w:themeColor="accent5"/>
              </w:rPr>
            </w:pPr>
            <w:r w:rsidRPr="00155F55">
              <w:rPr>
                <w:rFonts w:ascii="Arial" w:hAnsi="Arial" w:cs="Arial"/>
                <w:color w:val="000000" w:themeColor="text1"/>
              </w:rPr>
              <w:t>… geübte lautgetreue Wörter vollständig schreiben.</w:t>
            </w:r>
            <w:r w:rsidRPr="00155F55">
              <w:rPr>
                <w:rFonts w:ascii="Arial" w:hAnsi="Arial" w:cs="Arial"/>
                <w:color w:val="4472C4" w:themeColor="accent5"/>
              </w:rPr>
              <w:t xml:space="preserve"> </w:t>
            </w:r>
          </w:p>
        </w:tc>
        <w:tc>
          <w:tcPr>
            <w:tcW w:w="782" w:type="dxa"/>
          </w:tcPr>
          <w:p w14:paraId="75CD26C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5A55435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1405FA9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446A2D7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5939ED57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5C39B7B8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2D49F1E0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6" w:type="dxa"/>
          </w:tcPr>
          <w:p w14:paraId="08D0E4A9" w14:textId="77777777" w:rsidR="00D44904" w:rsidRPr="00155F55" w:rsidRDefault="00D44904" w:rsidP="007A2658">
            <w:pPr>
              <w:rPr>
                <w:rFonts w:ascii="Arial" w:hAnsi="Arial" w:cs="Arial"/>
                <w:color w:val="000000" w:themeColor="text1"/>
              </w:rPr>
            </w:pPr>
            <w:r w:rsidRPr="00155F55">
              <w:rPr>
                <w:rFonts w:ascii="Arial" w:hAnsi="Arial" w:cs="Arial"/>
                <w:color w:val="000000" w:themeColor="text1"/>
              </w:rPr>
              <w:t xml:space="preserve">… kann geschriebene Wörter selbstständig prüfen (d.h. Selbstlaute je Silbe verschriften).  </w:t>
            </w:r>
          </w:p>
        </w:tc>
        <w:tc>
          <w:tcPr>
            <w:tcW w:w="782" w:type="dxa"/>
          </w:tcPr>
          <w:p w14:paraId="50E0E96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5F67159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10B447C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6F31814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381D90C0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1E530D61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733515DB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6" w:type="dxa"/>
          </w:tcPr>
          <w:p w14:paraId="569467AC" w14:textId="77777777" w:rsidR="00D44904" w:rsidRPr="00155F55" w:rsidRDefault="00D44904" w:rsidP="007A2658">
            <w:pPr>
              <w:rPr>
                <w:rFonts w:ascii="Arial" w:hAnsi="Arial" w:cs="Arial"/>
                <w:color w:val="000000" w:themeColor="text1"/>
              </w:rPr>
            </w:pPr>
            <w:commentRangeStart w:id="0"/>
            <w:r w:rsidRPr="00155F55">
              <w:rPr>
                <w:rFonts w:ascii="Arial" w:hAnsi="Arial" w:cs="Arial"/>
                <w:color w:val="000000" w:themeColor="text1"/>
              </w:rPr>
              <w:t xml:space="preserve">… ungeübte lautgetreue Wörter vollständig schreiben. </w:t>
            </w:r>
            <w:commentRangeEnd w:id="0"/>
            <w:r w:rsidRPr="00155F55">
              <w:rPr>
                <w:rStyle w:val="Kommentarzeichen"/>
                <w:rFonts w:ascii="Arial" w:hAnsi="Arial" w:cs="Arial"/>
                <w:color w:val="000000" w:themeColor="text1"/>
              </w:rPr>
              <w:commentReference w:id="0"/>
            </w:r>
          </w:p>
        </w:tc>
        <w:tc>
          <w:tcPr>
            <w:tcW w:w="782" w:type="dxa"/>
          </w:tcPr>
          <w:p w14:paraId="165A07B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16E74709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419CDD4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39E2427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1E01CFA2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6146D955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760C8BEF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6" w:type="dxa"/>
          </w:tcPr>
          <w:p w14:paraId="5A614BE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  <w:color w:val="000000" w:themeColor="text1"/>
              </w:rPr>
              <w:t>… Lernwörter fehlerfrei schreiben.</w:t>
            </w:r>
          </w:p>
        </w:tc>
        <w:tc>
          <w:tcPr>
            <w:tcW w:w="782" w:type="dxa"/>
          </w:tcPr>
          <w:p w14:paraId="61A9D55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4B69CD6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34F9089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50CB301E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3CA110B0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4687406F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4DBFC035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6" w:type="dxa"/>
          </w:tcPr>
          <w:p w14:paraId="503DA1F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commentRangeStart w:id="1"/>
            <w:r w:rsidRPr="00155F55">
              <w:rPr>
                <w:rFonts w:ascii="Arial" w:hAnsi="Arial" w:cs="Arial"/>
              </w:rPr>
              <w:t xml:space="preserve">… besondere Buchstabenverbindungen (sp, st, ch, qu, ei, au, eu) nutzen. </w:t>
            </w:r>
            <w:commentRangeEnd w:id="1"/>
            <w:r w:rsidRPr="00155F55">
              <w:rPr>
                <w:rStyle w:val="Kommentarzeichen"/>
                <w:rFonts w:ascii="Arial" w:hAnsi="Arial" w:cs="Arial"/>
              </w:rPr>
              <w:commentReference w:id="1"/>
            </w:r>
          </w:p>
        </w:tc>
        <w:tc>
          <w:tcPr>
            <w:tcW w:w="782" w:type="dxa"/>
          </w:tcPr>
          <w:p w14:paraId="677AA1F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66A3A35E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2EBF40E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7A2A1CD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42BA68A8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0A0A0CC7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3E98E3CB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6" w:type="dxa"/>
          </w:tcPr>
          <w:p w14:paraId="0A67B0C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kann ausgewählte Nomen auf ihre Wortendung abhören (-e, -el, -en, -er) und richtig verschriften. </w:t>
            </w:r>
          </w:p>
        </w:tc>
        <w:tc>
          <w:tcPr>
            <w:tcW w:w="782" w:type="dxa"/>
          </w:tcPr>
          <w:p w14:paraId="46F46C99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29F701E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04119A7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3260B2D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1D013B9E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044DBA7E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34F835DC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6" w:type="dxa"/>
          </w:tcPr>
          <w:p w14:paraId="31371AB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erste Merkwörter (FRESCH) richtig schreiben. </w:t>
            </w:r>
          </w:p>
        </w:tc>
        <w:tc>
          <w:tcPr>
            <w:tcW w:w="782" w:type="dxa"/>
          </w:tcPr>
          <w:p w14:paraId="2A0846CE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1A91176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4B3B26E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3750420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5BA3A4B5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5358DDA9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 w:val="restart"/>
          </w:tcPr>
          <w:p w14:paraId="133C7E41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  <w:r w:rsidRPr="00155F55">
              <w:rPr>
                <w:rFonts w:ascii="Arial" w:hAnsi="Arial" w:cs="Arial"/>
                <w:b/>
                <w:bCs/>
                <w:color w:val="000000" w:themeColor="text1"/>
              </w:rPr>
              <w:t xml:space="preserve">Erste Schreibanlässe nutzen </w:t>
            </w:r>
          </w:p>
        </w:tc>
        <w:tc>
          <w:tcPr>
            <w:tcW w:w="4606" w:type="dxa"/>
          </w:tcPr>
          <w:p w14:paraId="12C43FA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</w:t>
            </w:r>
            <w:r w:rsidRPr="00155F55">
              <w:rPr>
                <w:rFonts w:ascii="Arial" w:hAnsi="Arial" w:cs="Arial"/>
                <w:color w:val="000000" w:themeColor="text1"/>
              </w:rPr>
              <w:t xml:space="preserve">ein Bild genau betrachten </w:t>
            </w:r>
            <w:r w:rsidRPr="00155F55">
              <w:rPr>
                <w:rFonts w:ascii="Arial" w:hAnsi="Arial" w:cs="Arial"/>
              </w:rPr>
              <w:t xml:space="preserve">und mit einem passenden Wort beschreiben. </w:t>
            </w:r>
          </w:p>
        </w:tc>
        <w:tc>
          <w:tcPr>
            <w:tcW w:w="782" w:type="dxa"/>
          </w:tcPr>
          <w:p w14:paraId="0DC9F04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1713F079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72FCFE29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6EAF718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4E72BB7D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2FF28B0C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06CD164B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6" w:type="dxa"/>
          </w:tcPr>
          <w:p w14:paraId="04DCE0F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zu einem Bild sinnzusammenhängende Wörter schreiben. </w:t>
            </w:r>
          </w:p>
        </w:tc>
        <w:tc>
          <w:tcPr>
            <w:tcW w:w="782" w:type="dxa"/>
          </w:tcPr>
          <w:p w14:paraId="28AE18A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39F5753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189FC7E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44C4D6D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24F257F7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228F8BE5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77F68FBA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6" w:type="dxa"/>
          </w:tcPr>
          <w:p w14:paraId="48F4D3F9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eine einfache Handlung in wenigen Worten schreiben. </w:t>
            </w:r>
          </w:p>
        </w:tc>
        <w:tc>
          <w:tcPr>
            <w:tcW w:w="782" w:type="dxa"/>
          </w:tcPr>
          <w:p w14:paraId="7374C59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61CDB67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2BDD76C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6A21923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16857CFF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0025635E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3561CF50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6" w:type="dxa"/>
          </w:tcPr>
          <w:p w14:paraId="045AF27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einzelne Sätze schreiben. </w:t>
            </w:r>
          </w:p>
        </w:tc>
        <w:tc>
          <w:tcPr>
            <w:tcW w:w="782" w:type="dxa"/>
          </w:tcPr>
          <w:p w14:paraId="30140B7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0C084DA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359740A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069829B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2D64A2C7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1A18ED80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495BF714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6" w:type="dxa"/>
          </w:tcPr>
          <w:p w14:paraId="6822A13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</w:t>
            </w:r>
            <w:r w:rsidRPr="00155F55">
              <w:rPr>
                <w:rFonts w:ascii="Arial" w:hAnsi="Arial" w:cs="Arial"/>
                <w:color w:val="000000" w:themeColor="text1"/>
              </w:rPr>
              <w:t xml:space="preserve">folgerichtige </w:t>
            </w:r>
            <w:r w:rsidRPr="00155F55">
              <w:rPr>
                <w:rFonts w:ascii="Arial" w:hAnsi="Arial" w:cs="Arial"/>
              </w:rPr>
              <w:t xml:space="preserve">und kurze zusammenhängende Sätze schreiben. </w:t>
            </w:r>
          </w:p>
        </w:tc>
        <w:tc>
          <w:tcPr>
            <w:tcW w:w="782" w:type="dxa"/>
          </w:tcPr>
          <w:p w14:paraId="138FAAD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099A27F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79FB0B9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2EF94F5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516C4B73" w14:textId="77777777" w:rsidTr="00D44904">
        <w:trPr>
          <w:trHeight w:val="581"/>
        </w:trPr>
        <w:tc>
          <w:tcPr>
            <w:tcW w:w="616" w:type="dxa"/>
            <w:vMerge w:val="restart"/>
            <w:textDirection w:val="btLr"/>
          </w:tcPr>
          <w:p w14:paraId="08C589A8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Kompetenzbereich Sprechen und Zuhören </w:t>
            </w:r>
          </w:p>
        </w:tc>
        <w:tc>
          <w:tcPr>
            <w:tcW w:w="2373" w:type="dxa"/>
            <w:vMerge w:val="restart"/>
          </w:tcPr>
          <w:p w14:paraId="1D3EB1F3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  <w:r w:rsidRPr="00155F55">
              <w:rPr>
                <w:rFonts w:ascii="Arial" w:hAnsi="Arial" w:cs="Arial"/>
                <w:b/>
                <w:bCs/>
              </w:rPr>
              <w:t xml:space="preserve">Sprechen und Zuhören </w:t>
            </w:r>
          </w:p>
        </w:tc>
        <w:tc>
          <w:tcPr>
            <w:tcW w:w="4606" w:type="dxa"/>
          </w:tcPr>
          <w:p w14:paraId="093D686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mich an Gesprächen beteiligen. </w:t>
            </w:r>
          </w:p>
        </w:tc>
        <w:tc>
          <w:tcPr>
            <w:tcW w:w="782" w:type="dxa"/>
          </w:tcPr>
          <w:p w14:paraId="13DC23C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7F5608C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229C631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649208E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12196A39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42976A32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45D1DDD3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6" w:type="dxa"/>
          </w:tcPr>
          <w:p w14:paraId="1F37C37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Gesprächsregeln beachten. </w:t>
            </w:r>
          </w:p>
        </w:tc>
        <w:tc>
          <w:tcPr>
            <w:tcW w:w="782" w:type="dxa"/>
          </w:tcPr>
          <w:p w14:paraId="39518D1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089E3FF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3A08985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76C8D82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03CBAE3D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740CD190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2AD07EBE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6" w:type="dxa"/>
          </w:tcPr>
          <w:p w14:paraId="1B9B1B9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zusammenhängend erzählen. </w:t>
            </w:r>
          </w:p>
        </w:tc>
        <w:tc>
          <w:tcPr>
            <w:tcW w:w="782" w:type="dxa"/>
          </w:tcPr>
          <w:p w14:paraId="287D234E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63C01F7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5C83A73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41B2CF6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3370F57E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37E80B64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5C09BBC4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6" w:type="dxa"/>
          </w:tcPr>
          <w:p w14:paraId="7C75302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Verstehen und Nicht-Verstehen ausdrücken. </w:t>
            </w:r>
          </w:p>
        </w:tc>
        <w:tc>
          <w:tcPr>
            <w:tcW w:w="782" w:type="dxa"/>
          </w:tcPr>
          <w:p w14:paraId="36C471B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294AC8D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3508317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165E1C5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03341BA8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0F86A0BE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3AD154D1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6" w:type="dxa"/>
          </w:tcPr>
          <w:p w14:paraId="0BAFADD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mit anderen sprechen und auf Argumente eingehen. </w:t>
            </w:r>
          </w:p>
        </w:tc>
        <w:tc>
          <w:tcPr>
            <w:tcW w:w="782" w:type="dxa"/>
          </w:tcPr>
          <w:p w14:paraId="6DAC073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7B9E809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0AB8A53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68A7AA1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1BDC2A8F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0115A878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36ECAC0F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6" w:type="dxa"/>
          </w:tcPr>
          <w:p w14:paraId="3091893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gezielt nachfragen. </w:t>
            </w:r>
          </w:p>
        </w:tc>
        <w:tc>
          <w:tcPr>
            <w:tcW w:w="782" w:type="dxa"/>
          </w:tcPr>
          <w:p w14:paraId="5A4A04E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64AB10C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11AF434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0BB4382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0002F745" w14:textId="77777777" w:rsidTr="00D44904">
        <w:trPr>
          <w:trHeight w:val="581"/>
        </w:trPr>
        <w:tc>
          <w:tcPr>
            <w:tcW w:w="616" w:type="dxa"/>
            <w:vMerge/>
            <w:textDirection w:val="btLr"/>
          </w:tcPr>
          <w:p w14:paraId="68596E5D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373" w:type="dxa"/>
            <w:vMerge/>
          </w:tcPr>
          <w:p w14:paraId="49EBCB63" w14:textId="77777777" w:rsidR="00D44904" w:rsidRPr="00155F55" w:rsidRDefault="00D44904" w:rsidP="007A265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06" w:type="dxa"/>
          </w:tcPr>
          <w:p w14:paraId="75E67A7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 Inhalte zuhörend verstehen.</w:t>
            </w:r>
          </w:p>
        </w:tc>
        <w:tc>
          <w:tcPr>
            <w:tcW w:w="782" w:type="dxa"/>
          </w:tcPr>
          <w:p w14:paraId="25F6125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6C2A29B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288EF50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782" w:type="dxa"/>
          </w:tcPr>
          <w:p w14:paraId="0F59B86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</w:tbl>
    <w:p w14:paraId="0CD4D4FB" w14:textId="77777777" w:rsidR="00D44904" w:rsidRPr="00155F55" w:rsidRDefault="00D44904">
      <w:pPr>
        <w:rPr>
          <w:rFonts w:ascii="Arial" w:hAnsi="Arial" w:cs="Arial"/>
        </w:rPr>
      </w:pPr>
    </w:p>
    <w:tbl>
      <w:tblPr>
        <w:tblStyle w:val="Tabellenraster"/>
        <w:tblW w:w="10780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938"/>
        <w:gridCol w:w="2572"/>
        <w:gridCol w:w="4985"/>
        <w:gridCol w:w="534"/>
        <w:gridCol w:w="621"/>
        <w:gridCol w:w="576"/>
        <w:gridCol w:w="554"/>
      </w:tblGrid>
      <w:tr w:rsidR="00944193" w:rsidRPr="00155F55" w14:paraId="756352A5" w14:textId="77777777" w:rsidTr="00944193">
        <w:trPr>
          <w:trHeight w:val="494"/>
        </w:trPr>
        <w:tc>
          <w:tcPr>
            <w:tcW w:w="8495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FB5C87" w14:textId="77777777" w:rsidR="00944193" w:rsidRPr="00155F55" w:rsidRDefault="00944193" w:rsidP="0094419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198952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  <w:b/>
                <w:sz w:val="28"/>
              </w:rPr>
              <w:t>Mathematik</w:t>
            </w:r>
          </w:p>
        </w:tc>
        <w:tc>
          <w:tcPr>
            <w:tcW w:w="534" w:type="dxa"/>
            <w:shd w:val="clear" w:color="auto" w:fill="auto"/>
          </w:tcPr>
          <w:p w14:paraId="4FB5ED33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67FCDE05" wp14:editId="6ADE53BC">
                  <wp:extent cx="151130" cy="341299"/>
                  <wp:effectExtent l="0" t="0" r="1270" b="1905"/>
                  <wp:docPr id="256831586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961" t="-10134" r="23075" b="11764"/>
                          <a:stretch/>
                        </pic:blipFill>
                        <pic:spPr bwMode="auto">
                          <a:xfrm>
                            <a:off x="0" y="0"/>
                            <a:ext cx="153876" cy="34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" w:type="dxa"/>
            <w:shd w:val="clear" w:color="auto" w:fill="auto"/>
          </w:tcPr>
          <w:p w14:paraId="11599246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6E3F3F0B" wp14:editId="0B626AA2">
                  <wp:extent cx="231423" cy="363452"/>
                  <wp:effectExtent l="0" t="0" r="0" b="0"/>
                  <wp:docPr id="2126049793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026"/>
                          <a:stretch/>
                        </pic:blipFill>
                        <pic:spPr bwMode="auto">
                          <a:xfrm>
                            <a:off x="0" y="0"/>
                            <a:ext cx="233240" cy="366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" w:type="dxa"/>
            <w:shd w:val="clear" w:color="auto" w:fill="auto"/>
          </w:tcPr>
          <w:p w14:paraId="344D4B9E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59A1700A" wp14:editId="21540966">
                  <wp:extent cx="228600" cy="400050"/>
                  <wp:effectExtent l="0" t="0" r="0" b="0"/>
                  <wp:docPr id="182154896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" w:type="dxa"/>
            <w:shd w:val="clear" w:color="auto" w:fill="auto"/>
          </w:tcPr>
          <w:p w14:paraId="145AAB1E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2FF958C2" wp14:editId="0BCEE7FE">
                  <wp:extent cx="190500" cy="390525"/>
                  <wp:effectExtent l="0" t="0" r="0" b="9525"/>
                  <wp:docPr id="38015852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7894" b="-1"/>
                          <a:stretch/>
                        </pic:blipFill>
                        <pic:spPr bwMode="auto">
                          <a:xfrm>
                            <a:off x="0" y="0"/>
                            <a:ext cx="190500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4904" w:rsidRPr="00155F55" w14:paraId="7B4F4008" w14:textId="77777777" w:rsidTr="00D44904">
        <w:trPr>
          <w:trHeight w:val="416"/>
        </w:trPr>
        <w:tc>
          <w:tcPr>
            <w:tcW w:w="938" w:type="dxa"/>
            <w:vMerge w:val="restart"/>
            <w:textDirection w:val="btLr"/>
          </w:tcPr>
          <w:p w14:paraId="7E667F58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  <w:r w:rsidRPr="00155F55">
              <w:rPr>
                <w:rFonts w:ascii="Arial" w:hAnsi="Arial" w:cs="Arial"/>
                <w:sz w:val="20"/>
                <w:szCs w:val="20"/>
              </w:rPr>
              <w:t>ZR 10 nicht-operativ</w:t>
            </w:r>
          </w:p>
          <w:p w14:paraId="3D305977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2" w:type="dxa"/>
            <w:vMerge w:val="restart"/>
          </w:tcPr>
          <w:p w14:paraId="02E505D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Zahlverständnis</w:t>
            </w:r>
          </w:p>
        </w:tc>
        <w:tc>
          <w:tcPr>
            <w:tcW w:w="4985" w:type="dxa"/>
          </w:tcPr>
          <w:p w14:paraId="271EF51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 Mengen unterscheiden.</w:t>
            </w:r>
          </w:p>
        </w:tc>
        <w:tc>
          <w:tcPr>
            <w:tcW w:w="534" w:type="dxa"/>
          </w:tcPr>
          <w:p w14:paraId="69ADF66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51D1FBD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FB6888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18A133D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7EE0E5C6" w14:textId="77777777" w:rsidTr="00D44904">
        <w:trPr>
          <w:trHeight w:val="581"/>
        </w:trPr>
        <w:tc>
          <w:tcPr>
            <w:tcW w:w="938" w:type="dxa"/>
            <w:vMerge/>
            <w:textDirection w:val="btLr"/>
          </w:tcPr>
          <w:p w14:paraId="2A586D31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2" w:type="dxa"/>
            <w:vMerge/>
          </w:tcPr>
          <w:p w14:paraId="1D61B51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985" w:type="dxa"/>
          </w:tcPr>
          <w:p w14:paraId="486BEC7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 die Begriffe größer, kleiner und gleich verstehen und die mathematischen Symbole (Relationszeichen) korrekt verwenden.</w:t>
            </w:r>
          </w:p>
        </w:tc>
        <w:tc>
          <w:tcPr>
            <w:tcW w:w="534" w:type="dxa"/>
          </w:tcPr>
          <w:p w14:paraId="6F5C9B2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4EB8166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740705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4E21B9C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440B027A" w14:textId="77777777" w:rsidTr="00D44904">
        <w:trPr>
          <w:trHeight w:val="906"/>
        </w:trPr>
        <w:tc>
          <w:tcPr>
            <w:tcW w:w="938" w:type="dxa"/>
            <w:vMerge/>
            <w:textDirection w:val="btLr"/>
          </w:tcPr>
          <w:p w14:paraId="14DBDF02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2" w:type="dxa"/>
            <w:vMerge/>
          </w:tcPr>
          <w:p w14:paraId="52070FC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985" w:type="dxa"/>
          </w:tcPr>
          <w:p w14:paraId="73F59DD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 prägnante Mengenanordnungen wiedererkennen und benennen (Würfelbilder, Fingerbilder, Strichlisten).</w:t>
            </w:r>
          </w:p>
        </w:tc>
        <w:tc>
          <w:tcPr>
            <w:tcW w:w="534" w:type="dxa"/>
          </w:tcPr>
          <w:p w14:paraId="30B4F25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28C18DC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4680E0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46EE6E5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167D5B27" w14:textId="77777777" w:rsidTr="00D44904">
        <w:trPr>
          <w:trHeight w:val="581"/>
        </w:trPr>
        <w:tc>
          <w:tcPr>
            <w:tcW w:w="938" w:type="dxa"/>
            <w:vMerge/>
            <w:textDirection w:val="btLr"/>
          </w:tcPr>
          <w:p w14:paraId="756ACF1E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2" w:type="dxa"/>
            <w:vMerge/>
          </w:tcPr>
          <w:p w14:paraId="1D98B91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985" w:type="dxa"/>
          </w:tcPr>
          <w:p w14:paraId="0700B51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 strukturierte Mengen erfassen (schnelles Sehen, Kraft der 5).</w:t>
            </w:r>
          </w:p>
        </w:tc>
        <w:tc>
          <w:tcPr>
            <w:tcW w:w="534" w:type="dxa"/>
          </w:tcPr>
          <w:p w14:paraId="41300D1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6B7428F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254693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5B563D5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7B2E9304" w14:textId="77777777" w:rsidTr="00D44904">
        <w:trPr>
          <w:trHeight w:val="581"/>
        </w:trPr>
        <w:tc>
          <w:tcPr>
            <w:tcW w:w="938" w:type="dxa"/>
            <w:vMerge/>
            <w:textDirection w:val="btLr"/>
          </w:tcPr>
          <w:p w14:paraId="621EA163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2" w:type="dxa"/>
            <w:vMerge/>
          </w:tcPr>
          <w:p w14:paraId="4C2231F9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985" w:type="dxa"/>
          </w:tcPr>
          <w:p w14:paraId="56E4039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 in der Umwelt Zahlen und Mengen erkennen und benennen.</w:t>
            </w:r>
          </w:p>
        </w:tc>
        <w:tc>
          <w:tcPr>
            <w:tcW w:w="534" w:type="dxa"/>
          </w:tcPr>
          <w:p w14:paraId="046A5B1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7F34A99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25BD15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377AC04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16E005CF" w14:textId="77777777" w:rsidTr="00D44904">
        <w:trPr>
          <w:trHeight w:val="581"/>
        </w:trPr>
        <w:tc>
          <w:tcPr>
            <w:tcW w:w="938" w:type="dxa"/>
            <w:vMerge/>
            <w:textDirection w:val="btLr"/>
          </w:tcPr>
          <w:p w14:paraId="44CB0800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2" w:type="dxa"/>
            <w:vMerge w:val="restart"/>
          </w:tcPr>
          <w:p w14:paraId="3BFEB21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Zählen, Zahlenreihen</w:t>
            </w:r>
          </w:p>
        </w:tc>
        <w:tc>
          <w:tcPr>
            <w:tcW w:w="4985" w:type="dxa"/>
          </w:tcPr>
          <w:p w14:paraId="350381F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 im Zahlenraum bis 10 vorwärts, rückwärts und weiterzählen</w:t>
            </w:r>
          </w:p>
        </w:tc>
        <w:tc>
          <w:tcPr>
            <w:tcW w:w="534" w:type="dxa"/>
          </w:tcPr>
          <w:p w14:paraId="629C9CA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2D32323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9BD64B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71CE6AB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383E9B84" w14:textId="77777777" w:rsidTr="00D44904">
        <w:trPr>
          <w:trHeight w:val="581"/>
        </w:trPr>
        <w:tc>
          <w:tcPr>
            <w:tcW w:w="938" w:type="dxa"/>
            <w:vMerge/>
            <w:textDirection w:val="btLr"/>
          </w:tcPr>
          <w:p w14:paraId="2B4B9344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2" w:type="dxa"/>
            <w:vMerge/>
          </w:tcPr>
          <w:p w14:paraId="0D5D72F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985" w:type="dxa"/>
          </w:tcPr>
          <w:p w14:paraId="551050B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 arithmetische Muster erkennen, benennen und fortführen.</w:t>
            </w:r>
          </w:p>
        </w:tc>
        <w:tc>
          <w:tcPr>
            <w:tcW w:w="534" w:type="dxa"/>
          </w:tcPr>
          <w:p w14:paraId="6DF52DEE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71EFFF2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F1CEA4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3353FDD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04D1D943" w14:textId="77777777" w:rsidTr="00D44904">
        <w:trPr>
          <w:trHeight w:val="581"/>
        </w:trPr>
        <w:tc>
          <w:tcPr>
            <w:tcW w:w="938" w:type="dxa"/>
            <w:vMerge/>
            <w:textDirection w:val="btLr"/>
          </w:tcPr>
          <w:p w14:paraId="54E0F271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</w:tcPr>
          <w:p w14:paraId="54C1AA9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Ziffernschreiben</w:t>
            </w:r>
          </w:p>
        </w:tc>
        <w:tc>
          <w:tcPr>
            <w:tcW w:w="4985" w:type="dxa"/>
          </w:tcPr>
          <w:p w14:paraId="24B994D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 die Ziffern 0 bis 9 lesen, schreiben und auf verschiedene Weisen darstellen</w:t>
            </w:r>
          </w:p>
        </w:tc>
        <w:tc>
          <w:tcPr>
            <w:tcW w:w="534" w:type="dxa"/>
          </w:tcPr>
          <w:p w14:paraId="7E906C0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058D138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033B4F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2AB1DF5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3C4EC4CE" w14:textId="77777777" w:rsidTr="00D44904">
        <w:trPr>
          <w:trHeight w:val="436"/>
        </w:trPr>
        <w:tc>
          <w:tcPr>
            <w:tcW w:w="938" w:type="dxa"/>
            <w:vMerge/>
            <w:textDirection w:val="btLr"/>
          </w:tcPr>
          <w:p w14:paraId="01888BDA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  <w:vMerge w:val="restart"/>
          </w:tcPr>
          <w:p w14:paraId="6E69D99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Zahlzerlegung</w:t>
            </w:r>
          </w:p>
        </w:tc>
        <w:tc>
          <w:tcPr>
            <w:tcW w:w="4985" w:type="dxa"/>
          </w:tcPr>
          <w:p w14:paraId="6DCEA82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Mengen bis 10 handelnd zerlegen. </w:t>
            </w:r>
          </w:p>
        </w:tc>
        <w:tc>
          <w:tcPr>
            <w:tcW w:w="534" w:type="dxa"/>
          </w:tcPr>
          <w:p w14:paraId="2C154A5E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47D2B12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8E3A139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4FAD096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5E9968C0" w14:textId="77777777" w:rsidTr="00D44904">
        <w:trPr>
          <w:trHeight w:val="581"/>
        </w:trPr>
        <w:tc>
          <w:tcPr>
            <w:tcW w:w="938" w:type="dxa"/>
            <w:vMerge/>
            <w:textDirection w:val="btLr"/>
          </w:tcPr>
          <w:p w14:paraId="34E0ED80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  <w:vMerge/>
          </w:tcPr>
          <w:p w14:paraId="34041919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985" w:type="dxa"/>
          </w:tcPr>
          <w:p w14:paraId="1C43A68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 die verliebten Zahlen (Zerlegung 10) benennen.</w:t>
            </w:r>
          </w:p>
        </w:tc>
        <w:tc>
          <w:tcPr>
            <w:tcW w:w="534" w:type="dxa"/>
          </w:tcPr>
          <w:p w14:paraId="6A57753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383863F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660FD2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31DBF6D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7C96963B" w14:textId="77777777" w:rsidTr="00D44904">
        <w:trPr>
          <w:trHeight w:val="380"/>
        </w:trPr>
        <w:tc>
          <w:tcPr>
            <w:tcW w:w="938" w:type="dxa"/>
            <w:vMerge/>
            <w:textDirection w:val="btLr"/>
          </w:tcPr>
          <w:p w14:paraId="3E547500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  <w:vMerge/>
          </w:tcPr>
          <w:p w14:paraId="4919666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985" w:type="dxa"/>
          </w:tcPr>
          <w:p w14:paraId="6E7967D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 alle Zahlen im ZR bis 10 sicher zerlegen.</w:t>
            </w:r>
          </w:p>
        </w:tc>
        <w:tc>
          <w:tcPr>
            <w:tcW w:w="534" w:type="dxa"/>
          </w:tcPr>
          <w:p w14:paraId="42924DD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01C1391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CB867E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79779B8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7E7801C6" w14:textId="77777777" w:rsidTr="00D44904">
        <w:trPr>
          <w:trHeight w:val="380"/>
        </w:trPr>
        <w:tc>
          <w:tcPr>
            <w:tcW w:w="938" w:type="dxa"/>
            <w:vMerge w:val="restart"/>
            <w:textDirection w:val="btLr"/>
          </w:tcPr>
          <w:p w14:paraId="380E4FF1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ZR 20 nicht-operativ</w:t>
            </w:r>
          </w:p>
        </w:tc>
        <w:tc>
          <w:tcPr>
            <w:tcW w:w="2572" w:type="dxa"/>
          </w:tcPr>
          <w:p w14:paraId="181DA9C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Zahl darstellen</w:t>
            </w:r>
          </w:p>
        </w:tc>
        <w:tc>
          <w:tcPr>
            <w:tcW w:w="4985" w:type="dxa"/>
          </w:tcPr>
          <w:p w14:paraId="45079109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... symbolische und bildliche Darstellungen einander zuordnen und sie wechseln.</w:t>
            </w:r>
          </w:p>
        </w:tc>
        <w:tc>
          <w:tcPr>
            <w:tcW w:w="534" w:type="dxa"/>
          </w:tcPr>
          <w:p w14:paraId="4E53DA4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01E92DE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993EB6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6ABA0C5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7F848665" w14:textId="77777777" w:rsidTr="00D44904">
        <w:trPr>
          <w:trHeight w:val="380"/>
        </w:trPr>
        <w:tc>
          <w:tcPr>
            <w:tcW w:w="938" w:type="dxa"/>
            <w:vMerge/>
            <w:textDirection w:val="btLr"/>
          </w:tcPr>
          <w:p w14:paraId="5CE91485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  <w:vMerge w:val="restart"/>
          </w:tcPr>
          <w:p w14:paraId="74C51B7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Stellenwerte</w:t>
            </w:r>
          </w:p>
        </w:tc>
        <w:tc>
          <w:tcPr>
            <w:tcW w:w="4985" w:type="dxa"/>
          </w:tcPr>
          <w:p w14:paraId="48BA91D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... den Unterschied zwischen Z und E-Darstellung benennen.</w:t>
            </w:r>
          </w:p>
        </w:tc>
        <w:tc>
          <w:tcPr>
            <w:tcW w:w="534" w:type="dxa"/>
          </w:tcPr>
          <w:p w14:paraId="3879022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1553617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ACFC669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4FFB875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1AEBD86D" w14:textId="77777777" w:rsidTr="00D44904">
        <w:trPr>
          <w:trHeight w:val="380"/>
        </w:trPr>
        <w:tc>
          <w:tcPr>
            <w:tcW w:w="938" w:type="dxa"/>
            <w:vMerge/>
            <w:textDirection w:val="btLr"/>
          </w:tcPr>
          <w:p w14:paraId="1A24D6D1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  <w:vMerge/>
          </w:tcPr>
          <w:p w14:paraId="1251C8C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985" w:type="dxa"/>
          </w:tcPr>
          <w:p w14:paraId="66910EC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... Zehner und Einer von Zahlen benennen und durch Bündeln darstellen.</w:t>
            </w:r>
          </w:p>
        </w:tc>
        <w:tc>
          <w:tcPr>
            <w:tcW w:w="534" w:type="dxa"/>
          </w:tcPr>
          <w:p w14:paraId="65F0CBD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61CA133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04FD95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325250A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66BA4DE5" w14:textId="77777777" w:rsidTr="00D44904">
        <w:trPr>
          <w:trHeight w:val="380"/>
        </w:trPr>
        <w:tc>
          <w:tcPr>
            <w:tcW w:w="938" w:type="dxa"/>
            <w:vMerge/>
            <w:textDirection w:val="btLr"/>
          </w:tcPr>
          <w:p w14:paraId="64DAA051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  <w:vMerge w:val="restart"/>
          </w:tcPr>
          <w:p w14:paraId="324531A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Zahlenreihe</w:t>
            </w:r>
          </w:p>
        </w:tc>
        <w:tc>
          <w:tcPr>
            <w:tcW w:w="4985" w:type="dxa"/>
          </w:tcPr>
          <w:p w14:paraId="238E683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... Zahlwortreihe vorwärts und rückwärts aufsagen, erkennen und schreiben.</w:t>
            </w:r>
          </w:p>
        </w:tc>
        <w:tc>
          <w:tcPr>
            <w:tcW w:w="534" w:type="dxa"/>
          </w:tcPr>
          <w:p w14:paraId="29403D8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2085251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EEC639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3DB5138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431F8700" w14:textId="77777777" w:rsidTr="00D44904">
        <w:trPr>
          <w:trHeight w:val="380"/>
        </w:trPr>
        <w:tc>
          <w:tcPr>
            <w:tcW w:w="938" w:type="dxa"/>
            <w:vMerge/>
            <w:textDirection w:val="btLr"/>
          </w:tcPr>
          <w:p w14:paraId="144B4B12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  <w:vMerge/>
          </w:tcPr>
          <w:p w14:paraId="278BB53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985" w:type="dxa"/>
          </w:tcPr>
          <w:p w14:paraId="35B3403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... Vorgänger und Nachfolger bestimmen.</w:t>
            </w:r>
          </w:p>
        </w:tc>
        <w:tc>
          <w:tcPr>
            <w:tcW w:w="534" w:type="dxa"/>
          </w:tcPr>
          <w:p w14:paraId="38B2696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2F82407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2F05AA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49D31D8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35B1B40A" w14:textId="77777777" w:rsidTr="00D44904">
        <w:trPr>
          <w:trHeight w:val="380"/>
        </w:trPr>
        <w:tc>
          <w:tcPr>
            <w:tcW w:w="938" w:type="dxa"/>
            <w:vMerge/>
            <w:textDirection w:val="btLr"/>
          </w:tcPr>
          <w:p w14:paraId="2B8ADA20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</w:tcPr>
          <w:p w14:paraId="08DED04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Zahlen vergleichen/</w:t>
            </w:r>
          </w:p>
        </w:tc>
        <w:tc>
          <w:tcPr>
            <w:tcW w:w="4985" w:type="dxa"/>
          </w:tcPr>
          <w:p w14:paraId="66E8CE5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...zwei Mengen miteinander vergleichen (mehr, weniger).</w:t>
            </w:r>
          </w:p>
        </w:tc>
        <w:tc>
          <w:tcPr>
            <w:tcW w:w="534" w:type="dxa"/>
          </w:tcPr>
          <w:p w14:paraId="0C3FDEC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0953557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D02546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3D6DBB2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3EDEFA3D" w14:textId="77777777" w:rsidTr="00D44904">
        <w:trPr>
          <w:trHeight w:val="380"/>
        </w:trPr>
        <w:tc>
          <w:tcPr>
            <w:tcW w:w="938" w:type="dxa"/>
            <w:vMerge/>
            <w:textDirection w:val="btLr"/>
          </w:tcPr>
          <w:p w14:paraId="7D54BA8C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</w:tcPr>
          <w:p w14:paraId="368581A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985" w:type="dxa"/>
          </w:tcPr>
          <w:p w14:paraId="3ACC843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... die Differenz zweier Anzahlen bestimmen.</w:t>
            </w:r>
          </w:p>
        </w:tc>
        <w:tc>
          <w:tcPr>
            <w:tcW w:w="534" w:type="dxa"/>
          </w:tcPr>
          <w:p w14:paraId="52F91EE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3A2447F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1CEA58E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65606A6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47211C3F" w14:textId="77777777" w:rsidTr="00D44904">
        <w:trPr>
          <w:trHeight w:val="380"/>
        </w:trPr>
        <w:tc>
          <w:tcPr>
            <w:tcW w:w="938" w:type="dxa"/>
            <w:vMerge/>
            <w:textDirection w:val="btLr"/>
          </w:tcPr>
          <w:p w14:paraId="0B32C391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</w:tcPr>
          <w:p w14:paraId="3585372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gerade, ungerade</w:t>
            </w:r>
          </w:p>
        </w:tc>
        <w:tc>
          <w:tcPr>
            <w:tcW w:w="4985" w:type="dxa"/>
          </w:tcPr>
          <w:p w14:paraId="52A1330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... eine Zahl nach unterschiedlichen Aspekten untersuchen (Teilbarkeit durch 2).</w:t>
            </w:r>
          </w:p>
        </w:tc>
        <w:tc>
          <w:tcPr>
            <w:tcW w:w="534" w:type="dxa"/>
          </w:tcPr>
          <w:p w14:paraId="0D2F49F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6A34777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9D7228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4D54BE9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734B68A9" w14:textId="77777777" w:rsidTr="00D44904">
        <w:trPr>
          <w:trHeight w:val="581"/>
        </w:trPr>
        <w:tc>
          <w:tcPr>
            <w:tcW w:w="938" w:type="dxa"/>
            <w:vMerge w:val="restart"/>
            <w:textDirection w:val="btLr"/>
          </w:tcPr>
          <w:p w14:paraId="5C4571DB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ZR 10 operativ</w:t>
            </w:r>
          </w:p>
        </w:tc>
        <w:tc>
          <w:tcPr>
            <w:tcW w:w="2572" w:type="dxa"/>
          </w:tcPr>
          <w:p w14:paraId="6F2DB7A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Addition und Subtraktion verstehen</w:t>
            </w:r>
          </w:p>
        </w:tc>
        <w:tc>
          <w:tcPr>
            <w:tcW w:w="4985" w:type="dxa"/>
          </w:tcPr>
          <w:p w14:paraId="47EB340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im ZR bis 10 Additions- und Subtraktionsaufgaben verstehen. </w:t>
            </w:r>
          </w:p>
        </w:tc>
        <w:tc>
          <w:tcPr>
            <w:tcW w:w="534" w:type="dxa"/>
          </w:tcPr>
          <w:p w14:paraId="2537800E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5D38639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7507A4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456FF65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1EC4079D" w14:textId="77777777" w:rsidTr="00D44904">
        <w:trPr>
          <w:trHeight w:val="380"/>
        </w:trPr>
        <w:tc>
          <w:tcPr>
            <w:tcW w:w="938" w:type="dxa"/>
            <w:vMerge/>
            <w:textDirection w:val="btLr"/>
          </w:tcPr>
          <w:p w14:paraId="2EFB068B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</w:tcPr>
          <w:p w14:paraId="6F36D2BE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Ergänzen bis 10</w:t>
            </w:r>
          </w:p>
        </w:tc>
        <w:tc>
          <w:tcPr>
            <w:tcW w:w="4985" w:type="dxa"/>
          </w:tcPr>
          <w:p w14:paraId="253FB17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im ZR bis 10 ergänzen. </w:t>
            </w:r>
          </w:p>
        </w:tc>
        <w:tc>
          <w:tcPr>
            <w:tcW w:w="534" w:type="dxa"/>
          </w:tcPr>
          <w:p w14:paraId="1788188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5B225F1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0A5EF7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08E0450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6EFFFE9E" w14:textId="77777777" w:rsidTr="00D44904">
        <w:trPr>
          <w:trHeight w:val="581"/>
        </w:trPr>
        <w:tc>
          <w:tcPr>
            <w:tcW w:w="938" w:type="dxa"/>
            <w:vMerge/>
            <w:textDirection w:val="btLr"/>
          </w:tcPr>
          <w:p w14:paraId="6164DA1D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</w:tcPr>
          <w:p w14:paraId="751080B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Rechenstrategien</w:t>
            </w:r>
          </w:p>
        </w:tc>
        <w:tc>
          <w:tcPr>
            <w:tcW w:w="4985" w:type="dxa"/>
          </w:tcPr>
          <w:p w14:paraId="152617A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 die Rechenstrategien (Tauschaufgaben, Umkehraufgaben,</w:t>
            </w:r>
          </w:p>
          <w:p w14:paraId="716696EB" w14:textId="77777777" w:rsidR="00D44904" w:rsidRPr="00155F55" w:rsidRDefault="00D44904" w:rsidP="007A2658">
            <w:pPr>
              <w:ind w:left="360"/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Aufgabenfamilien, Nachbaraufgaben, Entdeckerpäckchen) im ZR bis 10 nutzen. </w:t>
            </w:r>
          </w:p>
        </w:tc>
        <w:tc>
          <w:tcPr>
            <w:tcW w:w="534" w:type="dxa"/>
          </w:tcPr>
          <w:p w14:paraId="07B89E2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5096E2B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783EC4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2B0B63C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21EB604A" w14:textId="77777777" w:rsidTr="00D44904">
        <w:trPr>
          <w:trHeight w:val="581"/>
        </w:trPr>
        <w:tc>
          <w:tcPr>
            <w:tcW w:w="938" w:type="dxa"/>
            <w:vMerge/>
            <w:textDirection w:val="btLr"/>
          </w:tcPr>
          <w:p w14:paraId="6DD7E31D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</w:tcPr>
          <w:p w14:paraId="0E30C92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Addition automatisieren</w:t>
            </w:r>
          </w:p>
        </w:tc>
        <w:tc>
          <w:tcPr>
            <w:tcW w:w="4985" w:type="dxa"/>
          </w:tcPr>
          <w:p w14:paraId="00A162C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 im ZR bis 10 Additionsaufgaben sicher rechnen. </w:t>
            </w:r>
          </w:p>
        </w:tc>
        <w:tc>
          <w:tcPr>
            <w:tcW w:w="534" w:type="dxa"/>
          </w:tcPr>
          <w:p w14:paraId="4A57AAC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203ECA5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23E5463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2DC2B6C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7B9B8699" w14:textId="77777777" w:rsidTr="00D44904">
        <w:trPr>
          <w:trHeight w:val="581"/>
        </w:trPr>
        <w:tc>
          <w:tcPr>
            <w:tcW w:w="938" w:type="dxa"/>
            <w:vMerge/>
            <w:textDirection w:val="btLr"/>
          </w:tcPr>
          <w:p w14:paraId="5DD9C8DA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</w:tcPr>
          <w:p w14:paraId="06FB487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Subtraktion automatisieren</w:t>
            </w:r>
          </w:p>
        </w:tc>
        <w:tc>
          <w:tcPr>
            <w:tcW w:w="4985" w:type="dxa"/>
          </w:tcPr>
          <w:p w14:paraId="7117949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 im ZR bis 10 Subtraktionsaufgaben sicher rechnen.</w:t>
            </w:r>
          </w:p>
        </w:tc>
        <w:tc>
          <w:tcPr>
            <w:tcW w:w="534" w:type="dxa"/>
          </w:tcPr>
          <w:p w14:paraId="30ACF1E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75C9CF0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A197AF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1E8F542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2F1FC71F" w14:textId="77777777" w:rsidTr="00D44904">
        <w:trPr>
          <w:trHeight w:val="581"/>
        </w:trPr>
        <w:tc>
          <w:tcPr>
            <w:tcW w:w="938" w:type="dxa"/>
            <w:vMerge w:val="restart"/>
            <w:textDirection w:val="btLr"/>
          </w:tcPr>
          <w:p w14:paraId="18878B27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ZR 20 operativ</w:t>
            </w:r>
          </w:p>
        </w:tc>
        <w:tc>
          <w:tcPr>
            <w:tcW w:w="2572" w:type="dxa"/>
          </w:tcPr>
          <w:p w14:paraId="22F21C7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Analogieaufgaben</w:t>
            </w:r>
          </w:p>
        </w:tc>
        <w:tc>
          <w:tcPr>
            <w:tcW w:w="4985" w:type="dxa"/>
          </w:tcPr>
          <w:p w14:paraId="3D3B4ED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... Analogieaufgaben zur Lösung von Additionsaufgaben und Subtraktionsaufgaben nutzen.</w:t>
            </w:r>
          </w:p>
        </w:tc>
        <w:tc>
          <w:tcPr>
            <w:tcW w:w="534" w:type="dxa"/>
          </w:tcPr>
          <w:p w14:paraId="274C2B6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3029E91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2DF9C3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67792F7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0CFED3F0" w14:textId="77777777" w:rsidTr="00D44904">
        <w:trPr>
          <w:trHeight w:val="372"/>
        </w:trPr>
        <w:tc>
          <w:tcPr>
            <w:tcW w:w="938" w:type="dxa"/>
            <w:vMerge/>
            <w:textDirection w:val="btLr"/>
          </w:tcPr>
          <w:p w14:paraId="7126BBA3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</w:tcPr>
          <w:p w14:paraId="75F9521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Addition ZR 20 </w:t>
            </w:r>
            <w:bookmarkStart w:id="2" w:name="_GoBack"/>
            <w:bookmarkEnd w:id="2"/>
            <w:r w:rsidRPr="00155F55">
              <w:rPr>
                <w:rFonts w:ascii="Arial" w:hAnsi="Arial" w:cs="Arial"/>
              </w:rPr>
              <w:t>oZÜ</w:t>
            </w:r>
          </w:p>
        </w:tc>
        <w:tc>
          <w:tcPr>
            <w:tcW w:w="4985" w:type="dxa"/>
          </w:tcPr>
          <w:p w14:paraId="78CE987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... ohne Zehnerübergang (automatisiert) addieren und additive Ergänzungen (automatisiert) durchführen.</w:t>
            </w:r>
          </w:p>
        </w:tc>
        <w:tc>
          <w:tcPr>
            <w:tcW w:w="534" w:type="dxa"/>
          </w:tcPr>
          <w:p w14:paraId="28BBE6E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4B96AF8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ED9501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21E2987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7CCF2621" w14:textId="77777777" w:rsidTr="00D44904">
        <w:trPr>
          <w:trHeight w:val="581"/>
        </w:trPr>
        <w:tc>
          <w:tcPr>
            <w:tcW w:w="938" w:type="dxa"/>
            <w:vMerge/>
            <w:textDirection w:val="btLr"/>
          </w:tcPr>
          <w:p w14:paraId="27154A19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</w:tcPr>
          <w:p w14:paraId="76C8657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Subtraktion ZR bis 20 oZÜ  </w:t>
            </w:r>
          </w:p>
        </w:tc>
        <w:tc>
          <w:tcPr>
            <w:tcW w:w="4985" w:type="dxa"/>
          </w:tcPr>
          <w:p w14:paraId="00EA666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... ohne Zehnerübergang (automatisiert) subtrahieren und subtraktive Ergänzungen (automatisiert) durchführen.</w:t>
            </w:r>
          </w:p>
        </w:tc>
        <w:tc>
          <w:tcPr>
            <w:tcW w:w="534" w:type="dxa"/>
          </w:tcPr>
          <w:p w14:paraId="3B66FF7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7962683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F450D4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271C1E9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7BE02201" w14:textId="77777777" w:rsidTr="00D44904">
        <w:trPr>
          <w:trHeight w:val="581"/>
        </w:trPr>
        <w:tc>
          <w:tcPr>
            <w:tcW w:w="938" w:type="dxa"/>
            <w:vMerge/>
            <w:textDirection w:val="btLr"/>
          </w:tcPr>
          <w:p w14:paraId="31F6A990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</w:tcPr>
          <w:p w14:paraId="5ED3D09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verdoppeln, halbieren</w:t>
            </w:r>
          </w:p>
        </w:tc>
        <w:tc>
          <w:tcPr>
            <w:tcW w:w="4985" w:type="dxa"/>
          </w:tcPr>
          <w:p w14:paraId="7EF6953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... Verdopplungs- und Halbierungsaufgaben zur Lösung von Additions- und Subtraktionsaufgaben nutzen.</w:t>
            </w:r>
          </w:p>
        </w:tc>
        <w:tc>
          <w:tcPr>
            <w:tcW w:w="534" w:type="dxa"/>
          </w:tcPr>
          <w:p w14:paraId="54C8113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1A492C8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43EA7DE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72BA9B2E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2DCEBFCD" w14:textId="77777777" w:rsidTr="00D44904">
        <w:trPr>
          <w:trHeight w:val="581"/>
        </w:trPr>
        <w:tc>
          <w:tcPr>
            <w:tcW w:w="938" w:type="dxa"/>
            <w:vMerge/>
            <w:textDirection w:val="btLr"/>
          </w:tcPr>
          <w:p w14:paraId="60856896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</w:tcPr>
          <w:p w14:paraId="790A35CE" w14:textId="77777777" w:rsidR="00D44904" w:rsidRPr="00155F55" w:rsidRDefault="00D44904" w:rsidP="007A2658">
            <w:pPr>
              <w:spacing w:before="100" w:beforeAutospacing="1" w:after="100" w:afterAutospacing="1"/>
              <w:textAlignment w:val="baseline"/>
              <w:rPr>
                <w:rFonts w:ascii="Arial" w:hAnsi="Arial" w:cs="Arial"/>
                <w:color w:val="222222"/>
              </w:rPr>
            </w:pPr>
            <w:r w:rsidRPr="00155F55">
              <w:rPr>
                <w:rFonts w:ascii="Arial" w:hAnsi="Arial" w:cs="Arial"/>
                <w:color w:val="222222"/>
              </w:rPr>
              <w:t>Additionssaufgaben ZR 20 mit ZÜ</w:t>
            </w:r>
          </w:p>
        </w:tc>
        <w:tc>
          <w:tcPr>
            <w:tcW w:w="4985" w:type="dxa"/>
          </w:tcPr>
          <w:p w14:paraId="17BF0E9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... mit Aufgaben mit Zehnerübergang (automatisiert) addieren.</w:t>
            </w:r>
          </w:p>
        </w:tc>
        <w:tc>
          <w:tcPr>
            <w:tcW w:w="534" w:type="dxa"/>
          </w:tcPr>
          <w:p w14:paraId="179F2F9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50F175F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A46805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5DB6184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31211F4D" w14:textId="77777777" w:rsidTr="00D44904">
        <w:trPr>
          <w:trHeight w:val="581"/>
        </w:trPr>
        <w:tc>
          <w:tcPr>
            <w:tcW w:w="938" w:type="dxa"/>
            <w:vMerge/>
            <w:textDirection w:val="btLr"/>
          </w:tcPr>
          <w:p w14:paraId="6FA0EB0B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</w:tcPr>
          <w:p w14:paraId="0B66017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  <w:color w:val="222222"/>
              </w:rPr>
              <w:t>Subtraktionsaufgaben ZR 20 mit ZÜ</w:t>
            </w:r>
          </w:p>
        </w:tc>
        <w:tc>
          <w:tcPr>
            <w:tcW w:w="4985" w:type="dxa"/>
          </w:tcPr>
          <w:p w14:paraId="63528DB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... mit Zehnerübergang (automatisiert) subtrahieren.</w:t>
            </w:r>
          </w:p>
        </w:tc>
        <w:tc>
          <w:tcPr>
            <w:tcW w:w="534" w:type="dxa"/>
          </w:tcPr>
          <w:p w14:paraId="71147A4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39A2ED59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A78522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34F4DF2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4B9FCA9F" w14:textId="77777777" w:rsidTr="00D44904">
        <w:trPr>
          <w:trHeight w:val="581"/>
        </w:trPr>
        <w:tc>
          <w:tcPr>
            <w:tcW w:w="938" w:type="dxa"/>
            <w:vMerge/>
            <w:textDirection w:val="btLr"/>
          </w:tcPr>
          <w:p w14:paraId="5EBAA1CA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</w:tcPr>
          <w:p w14:paraId="38DDB3E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Fit im ZR bis 20</w:t>
            </w:r>
          </w:p>
        </w:tc>
        <w:tc>
          <w:tcPr>
            <w:tcW w:w="4985" w:type="dxa"/>
          </w:tcPr>
          <w:p w14:paraId="2C4B5F8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... Rechenstrategien (Tauschaufgaben, Nachbaraufgaben, Analogieaufgaben) zur Lösung von Subtraktionsaufgaben nutzen.</w:t>
            </w:r>
          </w:p>
        </w:tc>
        <w:tc>
          <w:tcPr>
            <w:tcW w:w="534" w:type="dxa"/>
          </w:tcPr>
          <w:p w14:paraId="629C001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15BBD0C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6145A0D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4738083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33AF058E" w14:textId="77777777" w:rsidTr="00D44904">
        <w:trPr>
          <w:trHeight w:val="581"/>
        </w:trPr>
        <w:tc>
          <w:tcPr>
            <w:tcW w:w="938" w:type="dxa"/>
            <w:vMerge w:val="restart"/>
            <w:textDirection w:val="btLr"/>
          </w:tcPr>
          <w:p w14:paraId="4C2D08C8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Raum und Form</w:t>
            </w:r>
          </w:p>
        </w:tc>
        <w:tc>
          <w:tcPr>
            <w:tcW w:w="2572" w:type="dxa"/>
          </w:tcPr>
          <w:p w14:paraId="76B6C462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Sich im Raum orientieren</w:t>
            </w:r>
          </w:p>
        </w:tc>
        <w:tc>
          <w:tcPr>
            <w:tcW w:w="4985" w:type="dxa"/>
          </w:tcPr>
          <w:p w14:paraId="5C98DAB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…Lagebeziehungen rechts, links sowie oben und unten erkennen und anwenden.</w:t>
            </w:r>
          </w:p>
        </w:tc>
        <w:tc>
          <w:tcPr>
            <w:tcW w:w="534" w:type="dxa"/>
          </w:tcPr>
          <w:p w14:paraId="6F0C574E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477E329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4F678A0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5226C06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570F57DC" w14:textId="77777777" w:rsidTr="00D44904">
        <w:trPr>
          <w:trHeight w:val="581"/>
        </w:trPr>
        <w:tc>
          <w:tcPr>
            <w:tcW w:w="938" w:type="dxa"/>
            <w:vMerge/>
            <w:textDirection w:val="btLr"/>
          </w:tcPr>
          <w:p w14:paraId="5C74FAE4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</w:tcPr>
          <w:p w14:paraId="0EC9E2A9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Geometrische Figuren erkennen</w:t>
            </w:r>
          </w:p>
        </w:tc>
        <w:tc>
          <w:tcPr>
            <w:tcW w:w="4985" w:type="dxa"/>
          </w:tcPr>
          <w:p w14:paraId="72091B19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…Quadrat, Rechteck, Dreieck und Kreis unterscheiden und beschreiben.</w:t>
            </w:r>
          </w:p>
        </w:tc>
        <w:tc>
          <w:tcPr>
            <w:tcW w:w="534" w:type="dxa"/>
          </w:tcPr>
          <w:p w14:paraId="626186A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5277257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FE4D83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4947803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1804CE1A" w14:textId="77777777" w:rsidTr="00D44904">
        <w:trPr>
          <w:trHeight w:val="581"/>
        </w:trPr>
        <w:tc>
          <w:tcPr>
            <w:tcW w:w="938" w:type="dxa"/>
            <w:vMerge/>
            <w:textDirection w:val="btLr"/>
          </w:tcPr>
          <w:p w14:paraId="02AA7981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  <w:vMerge w:val="restart"/>
          </w:tcPr>
          <w:p w14:paraId="6103F08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Geometrische Abbildungen erkennen</w:t>
            </w:r>
          </w:p>
        </w:tc>
        <w:tc>
          <w:tcPr>
            <w:tcW w:w="4985" w:type="dxa"/>
          </w:tcPr>
          <w:p w14:paraId="6F2F3A6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…Symmetrien erkennen.</w:t>
            </w:r>
          </w:p>
        </w:tc>
        <w:tc>
          <w:tcPr>
            <w:tcW w:w="534" w:type="dxa"/>
          </w:tcPr>
          <w:p w14:paraId="01E00CE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0B5B0C0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3EE823E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6AB760A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3C307105" w14:textId="77777777" w:rsidTr="00D44904">
        <w:trPr>
          <w:trHeight w:val="581"/>
        </w:trPr>
        <w:tc>
          <w:tcPr>
            <w:tcW w:w="938" w:type="dxa"/>
            <w:vMerge/>
            <w:textDirection w:val="btLr"/>
          </w:tcPr>
          <w:p w14:paraId="0B637B96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  <w:vMerge/>
          </w:tcPr>
          <w:p w14:paraId="0288EF8E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985" w:type="dxa"/>
          </w:tcPr>
          <w:p w14:paraId="5A5AC7B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…Teilfiguren zu achsensymmetrischen Figuren ergänzen.</w:t>
            </w:r>
          </w:p>
        </w:tc>
        <w:tc>
          <w:tcPr>
            <w:tcW w:w="534" w:type="dxa"/>
          </w:tcPr>
          <w:p w14:paraId="67ABB87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41D115B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D3B98F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426873D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3AA05B1B" w14:textId="77777777" w:rsidTr="00D44904">
        <w:trPr>
          <w:trHeight w:val="581"/>
        </w:trPr>
        <w:tc>
          <w:tcPr>
            <w:tcW w:w="938" w:type="dxa"/>
            <w:vMerge/>
            <w:textDirection w:val="btLr"/>
          </w:tcPr>
          <w:p w14:paraId="296CA0F6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  <w:vMerge/>
          </w:tcPr>
          <w:p w14:paraId="4767D68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985" w:type="dxa"/>
          </w:tcPr>
          <w:p w14:paraId="759DFF1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…symmetrische Muster in unterschiedlichen Richtungen fortsetzen.</w:t>
            </w:r>
          </w:p>
        </w:tc>
        <w:tc>
          <w:tcPr>
            <w:tcW w:w="534" w:type="dxa"/>
          </w:tcPr>
          <w:p w14:paraId="494FED79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1A5605D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7129C1A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69F6C2E9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1945972F" w14:textId="77777777" w:rsidTr="00D44904">
        <w:trPr>
          <w:trHeight w:val="581"/>
        </w:trPr>
        <w:tc>
          <w:tcPr>
            <w:tcW w:w="938" w:type="dxa"/>
            <w:vMerge w:val="restart"/>
            <w:textDirection w:val="btLr"/>
          </w:tcPr>
          <w:p w14:paraId="34D3FB51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Daten und Zufall</w:t>
            </w:r>
          </w:p>
        </w:tc>
        <w:tc>
          <w:tcPr>
            <w:tcW w:w="2572" w:type="dxa"/>
            <w:vMerge w:val="restart"/>
          </w:tcPr>
          <w:p w14:paraId="435D2A7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Daten erfassen und darstellen</w:t>
            </w:r>
          </w:p>
        </w:tc>
        <w:tc>
          <w:tcPr>
            <w:tcW w:w="4985" w:type="dxa"/>
          </w:tcPr>
          <w:p w14:paraId="6833017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…verschiedene Möglichkeiten benennen. </w:t>
            </w:r>
          </w:p>
        </w:tc>
        <w:tc>
          <w:tcPr>
            <w:tcW w:w="534" w:type="dxa"/>
          </w:tcPr>
          <w:p w14:paraId="07CC94E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4E78B41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7A09D5C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37C19A3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5D9904BC" w14:textId="77777777" w:rsidTr="00D44904">
        <w:trPr>
          <w:trHeight w:val="1337"/>
        </w:trPr>
        <w:tc>
          <w:tcPr>
            <w:tcW w:w="938" w:type="dxa"/>
            <w:vMerge/>
            <w:textDirection w:val="btLr"/>
          </w:tcPr>
          <w:p w14:paraId="1DC594D5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2572" w:type="dxa"/>
            <w:vMerge/>
          </w:tcPr>
          <w:p w14:paraId="3FEB700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4985" w:type="dxa"/>
          </w:tcPr>
          <w:p w14:paraId="4636267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…mit Tabellen und Strichlisten arbeiten.</w:t>
            </w:r>
          </w:p>
          <w:p w14:paraId="266EA69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  <w:p w14:paraId="7DF9659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  <w:p w14:paraId="63BA316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  <w:p w14:paraId="79074D5B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  <w:p w14:paraId="282F9AB0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34" w:type="dxa"/>
          </w:tcPr>
          <w:p w14:paraId="454E2AE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62CFC48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57B2E06E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0458CC0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  <w:tr w:rsidR="00D44904" w:rsidRPr="00155F55" w14:paraId="3B7EEB54" w14:textId="77777777" w:rsidTr="00D44904">
        <w:trPr>
          <w:trHeight w:val="581"/>
        </w:trPr>
        <w:tc>
          <w:tcPr>
            <w:tcW w:w="938" w:type="dxa"/>
            <w:textDirection w:val="btLr"/>
          </w:tcPr>
          <w:p w14:paraId="52577D5B" w14:textId="77777777" w:rsidR="00D44904" w:rsidRPr="00155F55" w:rsidRDefault="00D44904" w:rsidP="007A2658">
            <w:pPr>
              <w:ind w:left="113" w:right="113"/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Größen und Messen</w:t>
            </w:r>
          </w:p>
        </w:tc>
        <w:tc>
          <w:tcPr>
            <w:tcW w:w="2572" w:type="dxa"/>
          </w:tcPr>
          <w:p w14:paraId="0170FCD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Größenvorstellungen besitzen</w:t>
            </w:r>
          </w:p>
        </w:tc>
        <w:tc>
          <w:tcPr>
            <w:tcW w:w="4985" w:type="dxa"/>
          </w:tcPr>
          <w:p w14:paraId="66A012A7" w14:textId="77777777" w:rsidR="00D44904" w:rsidRPr="00155F55" w:rsidRDefault="00D44904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…Vor- und Nachmittagsuhrzeiten ablesen und darstellen. </w:t>
            </w:r>
          </w:p>
          <w:p w14:paraId="25F86F01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  <w:p w14:paraId="46C7529A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  <w:p w14:paraId="67B8C498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  <w:p w14:paraId="365AF59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  <w:p w14:paraId="5A8BF9FE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  <w:p w14:paraId="47026D33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  <w:p w14:paraId="432414E5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  <w:p w14:paraId="5A426716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34" w:type="dxa"/>
          </w:tcPr>
          <w:p w14:paraId="4079A549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621" w:type="dxa"/>
          </w:tcPr>
          <w:p w14:paraId="15C6C9BF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76" w:type="dxa"/>
          </w:tcPr>
          <w:p w14:paraId="06367144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  <w:tc>
          <w:tcPr>
            <w:tcW w:w="554" w:type="dxa"/>
          </w:tcPr>
          <w:p w14:paraId="71A3FF1D" w14:textId="77777777" w:rsidR="00D44904" w:rsidRPr="00155F55" w:rsidRDefault="00D44904" w:rsidP="007A2658">
            <w:pPr>
              <w:rPr>
                <w:rFonts w:ascii="Arial" w:hAnsi="Arial" w:cs="Arial"/>
              </w:rPr>
            </w:pPr>
          </w:p>
        </w:tc>
      </w:tr>
    </w:tbl>
    <w:p w14:paraId="0F16CFA8" w14:textId="77777777" w:rsidR="00D44904" w:rsidRPr="00155F55" w:rsidRDefault="00D44904">
      <w:pPr>
        <w:rPr>
          <w:rFonts w:ascii="Arial" w:hAnsi="Arial" w:cs="Arial"/>
        </w:rPr>
      </w:pPr>
    </w:p>
    <w:tbl>
      <w:tblPr>
        <w:tblStyle w:val="Tabellenraster"/>
        <w:tblW w:w="10585" w:type="dxa"/>
        <w:tblLayout w:type="fixed"/>
        <w:tblLook w:val="04A0" w:firstRow="1" w:lastRow="0" w:firstColumn="1" w:lastColumn="0" w:noHBand="0" w:noVBand="1"/>
      </w:tblPr>
      <w:tblGrid>
        <w:gridCol w:w="7933"/>
        <w:gridCol w:w="567"/>
        <w:gridCol w:w="636"/>
        <w:gridCol w:w="707"/>
        <w:gridCol w:w="742"/>
      </w:tblGrid>
      <w:tr w:rsidR="00D44904" w:rsidRPr="00155F55" w14:paraId="5B6D88F4" w14:textId="77777777" w:rsidTr="00870E21">
        <w:trPr>
          <w:trHeight w:val="567"/>
        </w:trPr>
        <w:tc>
          <w:tcPr>
            <w:tcW w:w="7933" w:type="dxa"/>
          </w:tcPr>
          <w:p w14:paraId="79292736" w14:textId="77777777" w:rsidR="00D44904" w:rsidRPr="00155F55" w:rsidRDefault="00944193" w:rsidP="00D44904">
            <w:pPr>
              <w:rPr>
                <w:rFonts w:ascii="Arial" w:hAnsi="Arial" w:cs="Arial"/>
                <w:b/>
              </w:rPr>
            </w:pPr>
            <w:r w:rsidRPr="00155F55">
              <w:rPr>
                <w:rFonts w:ascii="Arial" w:hAnsi="Arial" w:cs="Arial"/>
                <w:b/>
                <w:sz w:val="28"/>
              </w:rPr>
              <w:t>Sachunterricht</w:t>
            </w:r>
          </w:p>
        </w:tc>
        <w:tc>
          <w:tcPr>
            <w:tcW w:w="567" w:type="dxa"/>
          </w:tcPr>
          <w:p w14:paraId="3AD231E3" w14:textId="77777777" w:rsidR="00D44904" w:rsidRPr="00155F55" w:rsidRDefault="00870E21" w:rsidP="00D44904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2ABE24CD">
                <v:shape id="_x0000_i3852" type="#_x0000_t75" style="width:28.05pt;height:29pt" o:ole="">
                  <v:imagedata r:id="rId5" o:title=""/>
                </v:shape>
                <o:OLEObject Type="Embed" ProgID="PBrush" ShapeID="_x0000_i3852" DrawAspect="Content" ObjectID="_1770102865" r:id="rId27"/>
              </w:object>
            </w:r>
          </w:p>
        </w:tc>
        <w:tc>
          <w:tcPr>
            <w:tcW w:w="636" w:type="dxa"/>
          </w:tcPr>
          <w:p w14:paraId="2CD0A144" w14:textId="77777777" w:rsidR="00D44904" w:rsidRPr="00155F55" w:rsidRDefault="00D44904" w:rsidP="00D44904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5B96A6E9">
                <v:shape id="_x0000_i3853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7" o:title=""/>
                </v:shape>
                <o:OLEObject Type="Embed" ProgID="PBrush" ShapeID="_x0000_i3853" DrawAspect="Content" ObjectID="_1770102866" r:id="rId28"/>
              </w:object>
            </w:r>
          </w:p>
        </w:tc>
        <w:tc>
          <w:tcPr>
            <w:tcW w:w="707" w:type="dxa"/>
          </w:tcPr>
          <w:p w14:paraId="5AC77256" w14:textId="77777777" w:rsidR="00D44904" w:rsidRPr="00155F55" w:rsidRDefault="00D44904" w:rsidP="00D44904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3D8E1BB3">
                <v:shape id="_x0000_i3854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9" o:title=""/>
                </v:shape>
                <o:OLEObject Type="Embed" ProgID="PBrush" ShapeID="_x0000_i3854" DrawAspect="Content" ObjectID="_1770102867" r:id="rId29"/>
              </w:object>
            </w:r>
          </w:p>
        </w:tc>
        <w:tc>
          <w:tcPr>
            <w:tcW w:w="742" w:type="dxa"/>
          </w:tcPr>
          <w:p w14:paraId="307A35C5" w14:textId="77777777" w:rsidR="00D44904" w:rsidRPr="00155F55" w:rsidRDefault="00D44904" w:rsidP="00D44904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0FC980D1">
                <v:shape id="_x0000_i3855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11" o:title=""/>
                </v:shape>
                <o:OLEObject Type="Embed" ProgID="PBrush" ShapeID="_x0000_i3855" DrawAspect="Content" ObjectID="_1770102868" r:id="rId30"/>
              </w:object>
            </w:r>
          </w:p>
        </w:tc>
      </w:tr>
      <w:tr w:rsidR="008965FF" w:rsidRPr="00155F55" w14:paraId="53CBABF2" w14:textId="77777777" w:rsidTr="00870E21">
        <w:trPr>
          <w:trHeight w:val="567"/>
        </w:trPr>
        <w:tc>
          <w:tcPr>
            <w:tcW w:w="7933" w:type="dxa"/>
          </w:tcPr>
          <w:p w14:paraId="142BCFEF" w14:textId="575FE127" w:rsidR="008965FF" w:rsidRPr="00155F55" w:rsidRDefault="00A87FB2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zu Unterrichtsthemen Vermutungen anstellen und Fragen formulieren.</w:t>
            </w:r>
          </w:p>
        </w:tc>
        <w:tc>
          <w:tcPr>
            <w:tcW w:w="567" w:type="dxa"/>
          </w:tcPr>
          <w:p w14:paraId="6FD4CEC0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</w:tcPr>
          <w:p w14:paraId="520C8E2A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7" w:type="dxa"/>
          </w:tcPr>
          <w:p w14:paraId="46B6C92F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</w:tcPr>
          <w:p w14:paraId="6D50E770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A87FB2" w:rsidRPr="00155F55" w14:paraId="419BD42B" w14:textId="77777777" w:rsidTr="00870E21">
        <w:trPr>
          <w:trHeight w:val="567"/>
        </w:trPr>
        <w:tc>
          <w:tcPr>
            <w:tcW w:w="7933" w:type="dxa"/>
          </w:tcPr>
          <w:p w14:paraId="12385ECE" w14:textId="3D06B5AD" w:rsidR="00A87FB2" w:rsidRPr="00155F55" w:rsidRDefault="00A87FB2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gezielt beobachten und Entdeckungen beschreiben.</w:t>
            </w:r>
          </w:p>
        </w:tc>
        <w:tc>
          <w:tcPr>
            <w:tcW w:w="567" w:type="dxa"/>
          </w:tcPr>
          <w:p w14:paraId="1799B7CA" w14:textId="77777777" w:rsidR="00A87FB2" w:rsidRPr="00155F55" w:rsidRDefault="00A87FB2" w:rsidP="007A2658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</w:tcPr>
          <w:p w14:paraId="7F2C87A3" w14:textId="77777777" w:rsidR="00A87FB2" w:rsidRPr="00155F55" w:rsidRDefault="00A87FB2" w:rsidP="007A2658">
            <w:pPr>
              <w:rPr>
                <w:rFonts w:ascii="Arial" w:hAnsi="Arial" w:cs="Arial"/>
              </w:rPr>
            </w:pPr>
          </w:p>
        </w:tc>
        <w:tc>
          <w:tcPr>
            <w:tcW w:w="707" w:type="dxa"/>
          </w:tcPr>
          <w:p w14:paraId="6A5C6E73" w14:textId="77777777" w:rsidR="00A87FB2" w:rsidRPr="00155F55" w:rsidRDefault="00A87FB2" w:rsidP="007A2658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</w:tcPr>
          <w:p w14:paraId="770623E4" w14:textId="77777777" w:rsidR="00A87FB2" w:rsidRPr="00155F55" w:rsidRDefault="00A87FB2" w:rsidP="007A2658">
            <w:pPr>
              <w:rPr>
                <w:rFonts w:ascii="Arial" w:hAnsi="Arial" w:cs="Arial"/>
              </w:rPr>
            </w:pPr>
          </w:p>
        </w:tc>
      </w:tr>
      <w:tr w:rsidR="007A2658" w:rsidRPr="00155F55" w14:paraId="169866D0" w14:textId="77777777" w:rsidTr="00870E21">
        <w:trPr>
          <w:trHeight w:val="567"/>
        </w:trPr>
        <w:tc>
          <w:tcPr>
            <w:tcW w:w="7933" w:type="dxa"/>
          </w:tcPr>
          <w:p w14:paraId="442E54B2" w14:textId="39C87742" w:rsidR="007A2658" w:rsidRPr="00155F55" w:rsidRDefault="00A87FB2" w:rsidP="00A87FB2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Zusammenhänge verstehen und erklären.</w:t>
            </w:r>
            <w:r w:rsidRPr="00155F5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" w:type="dxa"/>
          </w:tcPr>
          <w:p w14:paraId="4073FD77" w14:textId="77777777" w:rsidR="007A2658" w:rsidRPr="00155F55" w:rsidRDefault="007A2658" w:rsidP="007A2658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</w:tcPr>
          <w:p w14:paraId="3CCF9F0A" w14:textId="77777777" w:rsidR="007A2658" w:rsidRPr="00155F55" w:rsidRDefault="007A2658" w:rsidP="007A2658">
            <w:pPr>
              <w:rPr>
                <w:rFonts w:ascii="Arial" w:hAnsi="Arial" w:cs="Arial"/>
              </w:rPr>
            </w:pPr>
          </w:p>
        </w:tc>
        <w:tc>
          <w:tcPr>
            <w:tcW w:w="707" w:type="dxa"/>
          </w:tcPr>
          <w:p w14:paraId="04151030" w14:textId="77777777" w:rsidR="007A2658" w:rsidRPr="00155F55" w:rsidRDefault="007A2658" w:rsidP="007A2658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</w:tcPr>
          <w:p w14:paraId="371AB4D7" w14:textId="77777777" w:rsidR="007A2658" w:rsidRPr="00155F55" w:rsidRDefault="007A2658" w:rsidP="007A2658">
            <w:pPr>
              <w:rPr>
                <w:rFonts w:ascii="Arial" w:hAnsi="Arial" w:cs="Arial"/>
              </w:rPr>
            </w:pPr>
          </w:p>
        </w:tc>
      </w:tr>
      <w:tr w:rsidR="00A87FB2" w:rsidRPr="00155F55" w14:paraId="6CE794B6" w14:textId="77777777" w:rsidTr="00870E21">
        <w:trPr>
          <w:trHeight w:val="567"/>
        </w:trPr>
        <w:tc>
          <w:tcPr>
            <w:tcW w:w="7933" w:type="dxa"/>
          </w:tcPr>
          <w:p w14:paraId="4F019E92" w14:textId="5A93E6FB" w:rsidR="00A87FB2" w:rsidRPr="00155F55" w:rsidRDefault="00A87FB2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zu Problemstellungen Lösungsansätze finden.</w:t>
            </w:r>
          </w:p>
        </w:tc>
        <w:tc>
          <w:tcPr>
            <w:tcW w:w="567" w:type="dxa"/>
          </w:tcPr>
          <w:p w14:paraId="0C2D1B43" w14:textId="77777777" w:rsidR="00A87FB2" w:rsidRPr="00155F55" w:rsidRDefault="00A87FB2" w:rsidP="007A2658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</w:tcPr>
          <w:p w14:paraId="397B931C" w14:textId="77777777" w:rsidR="00A87FB2" w:rsidRPr="00155F55" w:rsidRDefault="00A87FB2" w:rsidP="007A2658">
            <w:pPr>
              <w:rPr>
                <w:rFonts w:ascii="Arial" w:hAnsi="Arial" w:cs="Arial"/>
              </w:rPr>
            </w:pPr>
          </w:p>
        </w:tc>
        <w:tc>
          <w:tcPr>
            <w:tcW w:w="707" w:type="dxa"/>
          </w:tcPr>
          <w:p w14:paraId="54C774BC" w14:textId="77777777" w:rsidR="00A87FB2" w:rsidRPr="00155F55" w:rsidRDefault="00A87FB2" w:rsidP="007A2658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</w:tcPr>
          <w:p w14:paraId="02D628CB" w14:textId="77777777" w:rsidR="00A87FB2" w:rsidRPr="00155F55" w:rsidRDefault="00A87FB2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78F94C24" w14:textId="77777777" w:rsidTr="00870E21">
        <w:trPr>
          <w:trHeight w:val="567"/>
        </w:trPr>
        <w:tc>
          <w:tcPr>
            <w:tcW w:w="7933" w:type="dxa"/>
          </w:tcPr>
          <w:p w14:paraId="537DCFA0" w14:textId="76DB6827" w:rsidR="008965FF" w:rsidRPr="00155F55" w:rsidRDefault="00A87FB2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eingeführte Fachbegriffe richtig verwenden.</w:t>
            </w:r>
          </w:p>
        </w:tc>
        <w:tc>
          <w:tcPr>
            <w:tcW w:w="567" w:type="dxa"/>
          </w:tcPr>
          <w:p w14:paraId="1C931C3F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</w:tcPr>
          <w:p w14:paraId="52AF5EAC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7" w:type="dxa"/>
          </w:tcPr>
          <w:p w14:paraId="2CCFD8C2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</w:tcPr>
          <w:p w14:paraId="3CBB5003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8965FF" w:rsidRPr="00155F55" w14:paraId="626E07A0" w14:textId="77777777" w:rsidTr="00870E21">
        <w:trPr>
          <w:trHeight w:val="567"/>
        </w:trPr>
        <w:tc>
          <w:tcPr>
            <w:tcW w:w="7933" w:type="dxa"/>
          </w:tcPr>
          <w:p w14:paraId="7FF4FF65" w14:textId="77777777" w:rsidR="00A87FB2" w:rsidRPr="00155F55" w:rsidRDefault="00A87FB2" w:rsidP="00A87FB2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Materialien sachgerecht und sicher nutzen.</w:t>
            </w:r>
          </w:p>
          <w:p w14:paraId="0EEB051B" w14:textId="7789A712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692F9261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</w:tcPr>
          <w:p w14:paraId="610F8E92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07" w:type="dxa"/>
          </w:tcPr>
          <w:p w14:paraId="2CDD5021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</w:tcPr>
          <w:p w14:paraId="4157DAB4" w14:textId="77777777" w:rsidR="008965FF" w:rsidRPr="00155F55" w:rsidRDefault="008965FF" w:rsidP="007A2658">
            <w:pPr>
              <w:rPr>
                <w:rFonts w:ascii="Arial" w:hAnsi="Arial" w:cs="Arial"/>
              </w:rPr>
            </w:pPr>
          </w:p>
        </w:tc>
      </w:tr>
      <w:tr w:rsidR="007A2658" w:rsidRPr="00155F55" w14:paraId="0A4C6B11" w14:textId="77777777" w:rsidTr="00870E21">
        <w:trPr>
          <w:trHeight w:val="567"/>
        </w:trPr>
        <w:tc>
          <w:tcPr>
            <w:tcW w:w="7933" w:type="dxa"/>
          </w:tcPr>
          <w:p w14:paraId="002B4A51" w14:textId="3952573C" w:rsidR="007A2658" w:rsidRPr="00155F55" w:rsidRDefault="007A2658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Maßnahmen zur Erhaltung der eigenen Gesundheit benennen.</w:t>
            </w:r>
          </w:p>
        </w:tc>
        <w:tc>
          <w:tcPr>
            <w:tcW w:w="567" w:type="dxa"/>
          </w:tcPr>
          <w:p w14:paraId="17CEA8F2" w14:textId="77777777" w:rsidR="007A2658" w:rsidRPr="00155F55" w:rsidRDefault="007A2658" w:rsidP="007A2658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</w:tcPr>
          <w:p w14:paraId="6E340323" w14:textId="77777777" w:rsidR="007A2658" w:rsidRPr="00155F55" w:rsidRDefault="007A2658" w:rsidP="007A2658">
            <w:pPr>
              <w:rPr>
                <w:rFonts w:ascii="Arial" w:hAnsi="Arial" w:cs="Arial"/>
              </w:rPr>
            </w:pPr>
          </w:p>
        </w:tc>
        <w:tc>
          <w:tcPr>
            <w:tcW w:w="707" w:type="dxa"/>
          </w:tcPr>
          <w:p w14:paraId="5C6938E6" w14:textId="77777777" w:rsidR="007A2658" w:rsidRPr="00155F55" w:rsidRDefault="007A2658" w:rsidP="007A2658">
            <w:pPr>
              <w:rPr>
                <w:rFonts w:ascii="Arial" w:hAnsi="Arial" w:cs="Arial"/>
              </w:rPr>
            </w:pPr>
          </w:p>
        </w:tc>
        <w:tc>
          <w:tcPr>
            <w:tcW w:w="742" w:type="dxa"/>
          </w:tcPr>
          <w:p w14:paraId="4BB8C438" w14:textId="77777777" w:rsidR="007A2658" w:rsidRPr="00155F55" w:rsidRDefault="007A2658" w:rsidP="007A2658">
            <w:pPr>
              <w:rPr>
                <w:rFonts w:ascii="Arial" w:hAnsi="Arial" w:cs="Arial"/>
              </w:rPr>
            </w:pPr>
          </w:p>
        </w:tc>
      </w:tr>
    </w:tbl>
    <w:p w14:paraId="322775F8" w14:textId="77777777" w:rsidR="008965FF" w:rsidRPr="00155F55" w:rsidRDefault="008965FF">
      <w:pPr>
        <w:rPr>
          <w:rFonts w:ascii="Arial" w:hAnsi="Arial" w:cs="Arial"/>
        </w:rPr>
      </w:pPr>
    </w:p>
    <w:p w14:paraId="2EE573B3" w14:textId="77777777" w:rsidR="00944193" w:rsidRPr="00155F55" w:rsidRDefault="00944193">
      <w:pPr>
        <w:rPr>
          <w:rFonts w:ascii="Arial" w:hAnsi="Arial" w:cs="Arial"/>
        </w:rPr>
      </w:pPr>
    </w:p>
    <w:tbl>
      <w:tblPr>
        <w:tblStyle w:val="Tabellenraster"/>
        <w:tblW w:w="10628" w:type="dxa"/>
        <w:tblLayout w:type="fixed"/>
        <w:tblLook w:val="04A0" w:firstRow="1" w:lastRow="0" w:firstColumn="1" w:lastColumn="0" w:noHBand="0" w:noVBand="1"/>
      </w:tblPr>
      <w:tblGrid>
        <w:gridCol w:w="7933"/>
        <w:gridCol w:w="569"/>
        <w:gridCol w:w="709"/>
        <w:gridCol w:w="708"/>
        <w:gridCol w:w="709"/>
      </w:tblGrid>
      <w:tr w:rsidR="00944193" w:rsidRPr="00155F55" w14:paraId="2BC59010" w14:textId="77777777" w:rsidTr="00870E21">
        <w:trPr>
          <w:trHeight w:val="567"/>
        </w:trPr>
        <w:tc>
          <w:tcPr>
            <w:tcW w:w="7933" w:type="dxa"/>
          </w:tcPr>
          <w:p w14:paraId="3394743E" w14:textId="77777777" w:rsidR="00944193" w:rsidRPr="00155F55" w:rsidRDefault="00944193" w:rsidP="007A2658">
            <w:pPr>
              <w:rPr>
                <w:rFonts w:ascii="Arial" w:hAnsi="Arial" w:cs="Arial"/>
                <w:b/>
              </w:rPr>
            </w:pPr>
            <w:r w:rsidRPr="00155F55">
              <w:rPr>
                <w:rFonts w:ascii="Arial" w:hAnsi="Arial" w:cs="Arial"/>
                <w:b/>
                <w:sz w:val="28"/>
              </w:rPr>
              <w:t>Kunst</w:t>
            </w:r>
          </w:p>
        </w:tc>
        <w:tc>
          <w:tcPr>
            <w:tcW w:w="569" w:type="dxa"/>
          </w:tcPr>
          <w:p w14:paraId="613C3CAC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405F7CC9">
                <v:shape id="_x0000_i3656" type="#_x0000_t75" style="width:28.05pt;height:28.05pt" o:ole="">
                  <v:imagedata r:id="rId5" o:title=""/>
                </v:shape>
                <o:OLEObject Type="Embed" ProgID="PBrush" ShapeID="_x0000_i3656" DrawAspect="Content" ObjectID="_1770102869" r:id="rId31"/>
              </w:object>
            </w:r>
          </w:p>
        </w:tc>
        <w:tc>
          <w:tcPr>
            <w:tcW w:w="709" w:type="dxa"/>
          </w:tcPr>
          <w:p w14:paraId="5EF07DA1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2A4300F7">
                <v:shape id="_x0000_i3657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7" o:title=""/>
                </v:shape>
                <o:OLEObject Type="Embed" ProgID="PBrush" ShapeID="_x0000_i3657" DrawAspect="Content" ObjectID="_1770102870" r:id="rId32"/>
              </w:object>
            </w:r>
          </w:p>
        </w:tc>
        <w:tc>
          <w:tcPr>
            <w:tcW w:w="708" w:type="dxa"/>
          </w:tcPr>
          <w:p w14:paraId="4B107FF3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6788C451">
                <v:shape id="_x0000_i3658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9" o:title=""/>
                </v:shape>
                <o:OLEObject Type="Embed" ProgID="PBrush" ShapeID="_x0000_i3658" DrawAspect="Content" ObjectID="_1770102871" r:id="rId33"/>
              </w:object>
            </w:r>
          </w:p>
        </w:tc>
        <w:tc>
          <w:tcPr>
            <w:tcW w:w="709" w:type="dxa"/>
          </w:tcPr>
          <w:p w14:paraId="53096DC9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04E0474C">
                <v:shape id="_x0000_i3659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11" o:title=""/>
                </v:shape>
                <o:OLEObject Type="Embed" ProgID="PBrush" ShapeID="_x0000_i3659" DrawAspect="Content" ObjectID="_1770102872" r:id="rId34"/>
              </w:object>
            </w:r>
          </w:p>
        </w:tc>
      </w:tr>
      <w:tr w:rsidR="00944193" w:rsidRPr="00155F55" w14:paraId="05FB0307" w14:textId="77777777" w:rsidTr="00870E21">
        <w:trPr>
          <w:trHeight w:val="567"/>
        </w:trPr>
        <w:tc>
          <w:tcPr>
            <w:tcW w:w="7933" w:type="dxa"/>
          </w:tcPr>
          <w:p w14:paraId="553479B2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mit Schere und Pinsel umgehen.</w:t>
            </w:r>
          </w:p>
        </w:tc>
        <w:tc>
          <w:tcPr>
            <w:tcW w:w="569" w:type="dxa"/>
          </w:tcPr>
          <w:p w14:paraId="592D913B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4297008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04BBB675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305347EC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</w:tr>
      <w:tr w:rsidR="00944193" w:rsidRPr="00155F55" w14:paraId="10493988" w14:textId="77777777" w:rsidTr="00870E21">
        <w:trPr>
          <w:trHeight w:val="567"/>
        </w:trPr>
        <w:tc>
          <w:tcPr>
            <w:tcW w:w="7933" w:type="dxa"/>
          </w:tcPr>
          <w:p w14:paraId="09AFD24D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sorgfältig mit Materialien und Werkzeugen umgehen.</w:t>
            </w:r>
          </w:p>
        </w:tc>
        <w:tc>
          <w:tcPr>
            <w:tcW w:w="569" w:type="dxa"/>
          </w:tcPr>
          <w:p w14:paraId="392394A3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250A01B1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0BEF99ED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1F0DC8A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</w:tr>
      <w:tr w:rsidR="00944193" w:rsidRPr="00155F55" w14:paraId="571FE416" w14:textId="77777777" w:rsidTr="00870E21">
        <w:trPr>
          <w:trHeight w:val="567"/>
        </w:trPr>
        <w:tc>
          <w:tcPr>
            <w:tcW w:w="7933" w:type="dxa"/>
          </w:tcPr>
          <w:p w14:paraId="6430CE01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eigene Gestaltungsideen umsetzen.</w:t>
            </w:r>
          </w:p>
          <w:p w14:paraId="3F5BE4AA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569" w:type="dxa"/>
          </w:tcPr>
          <w:p w14:paraId="4360219A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59F5F499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4BB581C0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D3F795F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</w:tr>
      <w:tr w:rsidR="00944193" w:rsidRPr="00155F55" w14:paraId="69C2434D" w14:textId="77777777" w:rsidTr="00870E21">
        <w:trPr>
          <w:trHeight w:val="567"/>
        </w:trPr>
        <w:tc>
          <w:tcPr>
            <w:tcW w:w="7933" w:type="dxa"/>
            <w:shd w:val="clear" w:color="auto" w:fill="F7CAAC" w:themeFill="accent2" w:themeFillTint="66"/>
          </w:tcPr>
          <w:p w14:paraId="7D7E1121" w14:textId="45E317DC" w:rsidR="00944193" w:rsidRPr="00155F55" w:rsidRDefault="007A2658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kreativ und zielorientiert gestalten.</w:t>
            </w:r>
          </w:p>
        </w:tc>
        <w:tc>
          <w:tcPr>
            <w:tcW w:w="569" w:type="dxa"/>
            <w:shd w:val="clear" w:color="auto" w:fill="F7CAAC" w:themeFill="accent2" w:themeFillTint="66"/>
          </w:tcPr>
          <w:p w14:paraId="686429D4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F7CAAC" w:themeFill="accent2" w:themeFillTint="66"/>
          </w:tcPr>
          <w:p w14:paraId="65A59A2E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  <w:shd w:val="clear" w:color="auto" w:fill="F7CAAC" w:themeFill="accent2" w:themeFillTint="66"/>
          </w:tcPr>
          <w:p w14:paraId="1D18D3B2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F7CAAC" w:themeFill="accent2" w:themeFillTint="66"/>
          </w:tcPr>
          <w:p w14:paraId="5C7E063D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</w:tr>
      <w:tr w:rsidR="00944193" w:rsidRPr="00155F55" w14:paraId="25BEC449" w14:textId="77777777" w:rsidTr="00870E21">
        <w:trPr>
          <w:trHeight w:val="567"/>
        </w:trPr>
        <w:tc>
          <w:tcPr>
            <w:tcW w:w="7933" w:type="dxa"/>
            <w:shd w:val="clear" w:color="auto" w:fill="F7CAAC" w:themeFill="accent2" w:themeFillTint="66"/>
          </w:tcPr>
          <w:p w14:paraId="5C9CC573" w14:textId="72A122CE" w:rsidR="00944193" w:rsidRPr="00155F55" w:rsidRDefault="007A2658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eigene Eindrücke zu Bildern schildern.</w:t>
            </w:r>
          </w:p>
        </w:tc>
        <w:tc>
          <w:tcPr>
            <w:tcW w:w="569" w:type="dxa"/>
            <w:shd w:val="clear" w:color="auto" w:fill="F7CAAC" w:themeFill="accent2" w:themeFillTint="66"/>
          </w:tcPr>
          <w:p w14:paraId="054FBCE0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F7CAAC" w:themeFill="accent2" w:themeFillTint="66"/>
          </w:tcPr>
          <w:p w14:paraId="5F0D86A9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  <w:shd w:val="clear" w:color="auto" w:fill="F7CAAC" w:themeFill="accent2" w:themeFillTint="66"/>
          </w:tcPr>
          <w:p w14:paraId="24F3DE75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F7CAAC" w:themeFill="accent2" w:themeFillTint="66"/>
          </w:tcPr>
          <w:p w14:paraId="3AA9F8E9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</w:tr>
    </w:tbl>
    <w:p w14:paraId="227CDC7E" w14:textId="77777777" w:rsidR="00870E21" w:rsidRPr="00155F55" w:rsidRDefault="00870E21">
      <w:pPr>
        <w:rPr>
          <w:rFonts w:ascii="Arial" w:hAnsi="Arial" w:cs="Arial"/>
        </w:rPr>
      </w:pPr>
    </w:p>
    <w:tbl>
      <w:tblPr>
        <w:tblStyle w:val="Tabellenraster"/>
        <w:tblW w:w="10628" w:type="dxa"/>
        <w:tblLayout w:type="fixed"/>
        <w:tblLook w:val="04A0" w:firstRow="1" w:lastRow="0" w:firstColumn="1" w:lastColumn="0" w:noHBand="0" w:noVBand="1"/>
      </w:tblPr>
      <w:tblGrid>
        <w:gridCol w:w="7933"/>
        <w:gridCol w:w="569"/>
        <w:gridCol w:w="709"/>
        <w:gridCol w:w="708"/>
        <w:gridCol w:w="709"/>
      </w:tblGrid>
      <w:tr w:rsidR="00944193" w:rsidRPr="00155F55" w14:paraId="3DDB5991" w14:textId="77777777" w:rsidTr="00870E21">
        <w:trPr>
          <w:trHeight w:val="567"/>
        </w:trPr>
        <w:tc>
          <w:tcPr>
            <w:tcW w:w="7933" w:type="dxa"/>
          </w:tcPr>
          <w:p w14:paraId="2B239B8D" w14:textId="77777777" w:rsidR="00944193" w:rsidRPr="00155F55" w:rsidRDefault="00944193" w:rsidP="007A2658">
            <w:pPr>
              <w:rPr>
                <w:rFonts w:ascii="Arial" w:hAnsi="Arial" w:cs="Arial"/>
                <w:b/>
              </w:rPr>
            </w:pPr>
            <w:r w:rsidRPr="00155F55">
              <w:rPr>
                <w:rFonts w:ascii="Arial" w:hAnsi="Arial" w:cs="Arial"/>
                <w:b/>
                <w:sz w:val="28"/>
              </w:rPr>
              <w:t>Musik</w:t>
            </w:r>
          </w:p>
        </w:tc>
        <w:tc>
          <w:tcPr>
            <w:tcW w:w="569" w:type="dxa"/>
          </w:tcPr>
          <w:p w14:paraId="10133888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2B1BE95B">
                <v:shape id="_x0000_i3660" type="#_x0000_t75" style="width:28.05pt;height:28.05pt" o:ole="">
                  <v:imagedata r:id="rId5" o:title=""/>
                </v:shape>
                <o:OLEObject Type="Embed" ProgID="PBrush" ShapeID="_x0000_i3660" DrawAspect="Content" ObjectID="_1770102873" r:id="rId35"/>
              </w:object>
            </w:r>
          </w:p>
        </w:tc>
        <w:tc>
          <w:tcPr>
            <w:tcW w:w="709" w:type="dxa"/>
          </w:tcPr>
          <w:p w14:paraId="4C6C77BF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68D40B1E">
                <v:shape id="_x0000_i3661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7" o:title=""/>
                </v:shape>
                <o:OLEObject Type="Embed" ProgID="PBrush" ShapeID="_x0000_i3661" DrawAspect="Content" ObjectID="_1770102874" r:id="rId36"/>
              </w:object>
            </w:r>
          </w:p>
        </w:tc>
        <w:tc>
          <w:tcPr>
            <w:tcW w:w="708" w:type="dxa"/>
          </w:tcPr>
          <w:p w14:paraId="783AB905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29BB6D8B">
                <v:shape id="_x0000_i3662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9" o:title=""/>
                </v:shape>
                <o:OLEObject Type="Embed" ProgID="PBrush" ShapeID="_x0000_i3662" DrawAspect="Content" ObjectID="_1770102875" r:id="rId37"/>
              </w:object>
            </w:r>
          </w:p>
        </w:tc>
        <w:tc>
          <w:tcPr>
            <w:tcW w:w="709" w:type="dxa"/>
          </w:tcPr>
          <w:p w14:paraId="7FD8DE76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166639B3">
                <v:shape id="_x0000_i3663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11" o:title=""/>
                </v:shape>
                <o:OLEObject Type="Embed" ProgID="PBrush" ShapeID="_x0000_i3663" DrawAspect="Content" ObjectID="_1770102876" r:id="rId38"/>
              </w:object>
            </w:r>
          </w:p>
        </w:tc>
      </w:tr>
      <w:tr w:rsidR="00944193" w:rsidRPr="00155F55" w14:paraId="0540AD12" w14:textId="77777777" w:rsidTr="00870E21">
        <w:trPr>
          <w:trHeight w:val="567"/>
        </w:trPr>
        <w:tc>
          <w:tcPr>
            <w:tcW w:w="7933" w:type="dxa"/>
          </w:tcPr>
          <w:p w14:paraId="2307DD87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einfache Lieder und Melodien nachsingen.</w:t>
            </w:r>
          </w:p>
        </w:tc>
        <w:tc>
          <w:tcPr>
            <w:tcW w:w="569" w:type="dxa"/>
          </w:tcPr>
          <w:p w14:paraId="7FCA5350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FEB2B03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4BDDCACF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6BA544C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</w:tr>
      <w:tr w:rsidR="00944193" w:rsidRPr="00155F55" w14:paraId="2B063277" w14:textId="77777777" w:rsidTr="00870E21">
        <w:trPr>
          <w:trHeight w:val="567"/>
        </w:trPr>
        <w:tc>
          <w:tcPr>
            <w:tcW w:w="7933" w:type="dxa"/>
          </w:tcPr>
          <w:p w14:paraId="1D3C4DA1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zuhören und sich zur Musik äußern.</w:t>
            </w:r>
          </w:p>
        </w:tc>
        <w:tc>
          <w:tcPr>
            <w:tcW w:w="569" w:type="dxa"/>
          </w:tcPr>
          <w:p w14:paraId="2D7AD4E8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5C46A3B1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1D02AE38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AE269EC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</w:tr>
      <w:tr w:rsidR="00944193" w:rsidRPr="00155F55" w14:paraId="641D83AE" w14:textId="77777777" w:rsidTr="00870E21">
        <w:trPr>
          <w:trHeight w:val="567"/>
        </w:trPr>
        <w:tc>
          <w:tcPr>
            <w:tcW w:w="7933" w:type="dxa"/>
          </w:tcPr>
          <w:p w14:paraId="27CACDC2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Musikinstrumente angemessen verwenden.</w:t>
            </w:r>
          </w:p>
          <w:p w14:paraId="2A444CBE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569" w:type="dxa"/>
          </w:tcPr>
          <w:p w14:paraId="1940D085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668C3A55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2CA6BBAD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37AABCD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</w:tr>
      <w:tr w:rsidR="00870E21" w:rsidRPr="00155F55" w14:paraId="24FD3AFF" w14:textId="77777777" w:rsidTr="00870E21">
        <w:trPr>
          <w:trHeight w:val="567"/>
        </w:trPr>
        <w:tc>
          <w:tcPr>
            <w:tcW w:w="7933" w:type="dxa"/>
            <w:shd w:val="clear" w:color="auto" w:fill="FFFFFF" w:themeFill="background1"/>
          </w:tcPr>
          <w:p w14:paraId="5B518A7E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Musik fantasievoll in Bewegungen umsetzen.</w:t>
            </w:r>
          </w:p>
        </w:tc>
        <w:tc>
          <w:tcPr>
            <w:tcW w:w="569" w:type="dxa"/>
            <w:shd w:val="clear" w:color="auto" w:fill="FFFFFF" w:themeFill="background1"/>
          </w:tcPr>
          <w:p w14:paraId="623AED45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9AD66AE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5C48E94A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42AB20B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</w:tr>
      <w:tr w:rsidR="00870E21" w:rsidRPr="00155F55" w14:paraId="5847E183" w14:textId="77777777" w:rsidTr="00870E21">
        <w:trPr>
          <w:trHeight w:val="567"/>
        </w:trPr>
        <w:tc>
          <w:tcPr>
            <w:tcW w:w="7933" w:type="dxa"/>
            <w:shd w:val="clear" w:color="auto" w:fill="FFFFFF" w:themeFill="background1"/>
          </w:tcPr>
          <w:p w14:paraId="21CD0ACD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sich beim Singen und Musizieren der Gruppe anpassen.</w:t>
            </w:r>
          </w:p>
        </w:tc>
        <w:tc>
          <w:tcPr>
            <w:tcW w:w="569" w:type="dxa"/>
            <w:shd w:val="clear" w:color="auto" w:fill="FFFFFF" w:themeFill="background1"/>
          </w:tcPr>
          <w:p w14:paraId="52241CDC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4E73FB36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527937E8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0F62B1B3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</w:tr>
    </w:tbl>
    <w:p w14:paraId="58A3555A" w14:textId="77777777" w:rsidR="00870E21" w:rsidRPr="00155F55" w:rsidRDefault="00870E21">
      <w:pPr>
        <w:rPr>
          <w:rFonts w:ascii="Arial" w:hAnsi="Arial" w:cs="Arial"/>
        </w:rPr>
      </w:pPr>
    </w:p>
    <w:tbl>
      <w:tblPr>
        <w:tblStyle w:val="Tabellenraster"/>
        <w:tblW w:w="10628" w:type="dxa"/>
        <w:tblLayout w:type="fixed"/>
        <w:tblLook w:val="04A0" w:firstRow="1" w:lastRow="0" w:firstColumn="1" w:lastColumn="0" w:noHBand="0" w:noVBand="1"/>
      </w:tblPr>
      <w:tblGrid>
        <w:gridCol w:w="7933"/>
        <w:gridCol w:w="569"/>
        <w:gridCol w:w="709"/>
        <w:gridCol w:w="708"/>
        <w:gridCol w:w="709"/>
      </w:tblGrid>
      <w:tr w:rsidR="00870E21" w:rsidRPr="00155F55" w14:paraId="5C997A63" w14:textId="77777777" w:rsidTr="00870E21">
        <w:trPr>
          <w:trHeight w:val="567"/>
        </w:trPr>
        <w:tc>
          <w:tcPr>
            <w:tcW w:w="7933" w:type="dxa"/>
          </w:tcPr>
          <w:p w14:paraId="0D0E33B7" w14:textId="77777777" w:rsidR="00870E21" w:rsidRPr="00155F55" w:rsidRDefault="00870E21" w:rsidP="007A2658">
            <w:pPr>
              <w:rPr>
                <w:rFonts w:ascii="Arial" w:hAnsi="Arial" w:cs="Arial"/>
                <w:b/>
              </w:rPr>
            </w:pPr>
            <w:r w:rsidRPr="00155F55">
              <w:rPr>
                <w:rFonts w:ascii="Arial" w:hAnsi="Arial" w:cs="Arial"/>
                <w:b/>
                <w:sz w:val="28"/>
              </w:rPr>
              <w:t>Sport</w:t>
            </w:r>
          </w:p>
        </w:tc>
        <w:tc>
          <w:tcPr>
            <w:tcW w:w="569" w:type="dxa"/>
          </w:tcPr>
          <w:p w14:paraId="74E2BB09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6AC05773">
                <v:shape id="_x0000_i3664" type="#_x0000_t75" style="width:28.05pt;height:28.05pt" o:ole="">
                  <v:imagedata r:id="rId5" o:title=""/>
                </v:shape>
                <o:OLEObject Type="Embed" ProgID="PBrush" ShapeID="_x0000_i3664" DrawAspect="Content" ObjectID="_1770102877" r:id="rId39"/>
              </w:object>
            </w:r>
          </w:p>
        </w:tc>
        <w:tc>
          <w:tcPr>
            <w:tcW w:w="709" w:type="dxa"/>
          </w:tcPr>
          <w:p w14:paraId="392E3404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6FE7C54B">
                <v:shape id="_x0000_i3665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7" o:title=""/>
                </v:shape>
                <o:OLEObject Type="Embed" ProgID="PBrush" ShapeID="_x0000_i3665" DrawAspect="Content" ObjectID="_1770102878" r:id="rId40"/>
              </w:object>
            </w:r>
          </w:p>
        </w:tc>
        <w:tc>
          <w:tcPr>
            <w:tcW w:w="708" w:type="dxa"/>
          </w:tcPr>
          <w:p w14:paraId="3C8E5F16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2988CB61">
                <v:shape id="_x0000_i3666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9" o:title=""/>
                </v:shape>
                <o:OLEObject Type="Embed" ProgID="PBrush" ShapeID="_x0000_i3666" DrawAspect="Content" ObjectID="_1770102879" r:id="rId41"/>
              </w:object>
            </w:r>
          </w:p>
        </w:tc>
        <w:tc>
          <w:tcPr>
            <w:tcW w:w="709" w:type="dxa"/>
          </w:tcPr>
          <w:p w14:paraId="3CE29C78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7FEF08E6">
                <v:shape id="_x0000_i3667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11" o:title=""/>
                </v:shape>
                <o:OLEObject Type="Embed" ProgID="PBrush" ShapeID="_x0000_i3667" DrawAspect="Content" ObjectID="_1770102880" r:id="rId42"/>
              </w:object>
            </w:r>
          </w:p>
        </w:tc>
      </w:tr>
      <w:tr w:rsidR="00870E21" w:rsidRPr="00155F55" w14:paraId="71074D90" w14:textId="77777777" w:rsidTr="00870E21">
        <w:trPr>
          <w:trHeight w:val="567"/>
        </w:trPr>
        <w:tc>
          <w:tcPr>
            <w:tcW w:w="7933" w:type="dxa"/>
          </w:tcPr>
          <w:p w14:paraId="06F91D28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Einsatz- und Bewegungsfreude im Sportunterricht zeigen.</w:t>
            </w:r>
          </w:p>
        </w:tc>
        <w:tc>
          <w:tcPr>
            <w:tcW w:w="569" w:type="dxa"/>
          </w:tcPr>
          <w:p w14:paraId="1DE03E4E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3EC307B5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5B0B8EA2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656BBB8F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</w:tr>
      <w:tr w:rsidR="00870E21" w:rsidRPr="00155F55" w14:paraId="36E35FAA" w14:textId="77777777" w:rsidTr="00870E21">
        <w:trPr>
          <w:trHeight w:val="567"/>
        </w:trPr>
        <w:tc>
          <w:tcPr>
            <w:tcW w:w="7933" w:type="dxa"/>
          </w:tcPr>
          <w:p w14:paraId="40378DBD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die geforderten Bewegungsaufgaben angemessen umsetzen.</w:t>
            </w:r>
          </w:p>
        </w:tc>
        <w:tc>
          <w:tcPr>
            <w:tcW w:w="569" w:type="dxa"/>
          </w:tcPr>
          <w:p w14:paraId="2E457263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39421AEE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380FE392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549A19FA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</w:tr>
      <w:tr w:rsidR="00870E21" w:rsidRPr="00155F55" w14:paraId="52AA059B" w14:textId="77777777" w:rsidTr="00870E21">
        <w:trPr>
          <w:trHeight w:val="567"/>
        </w:trPr>
        <w:tc>
          <w:tcPr>
            <w:tcW w:w="7933" w:type="dxa"/>
          </w:tcPr>
          <w:p w14:paraId="4BD9E069" w14:textId="77777777" w:rsidR="00870E21" w:rsidRPr="00155F55" w:rsidRDefault="00870E21" w:rsidP="00870E21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das eigene Können realistisch einschätzen, Hilfe anfordern und annehmen.</w:t>
            </w:r>
          </w:p>
        </w:tc>
        <w:tc>
          <w:tcPr>
            <w:tcW w:w="569" w:type="dxa"/>
          </w:tcPr>
          <w:p w14:paraId="00830C51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3E7C2FAE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3D3DFF27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E72516A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</w:tr>
      <w:tr w:rsidR="00870E21" w:rsidRPr="00155F55" w14:paraId="7FE5A205" w14:textId="77777777" w:rsidTr="00870E21">
        <w:trPr>
          <w:trHeight w:val="567"/>
        </w:trPr>
        <w:tc>
          <w:tcPr>
            <w:tcW w:w="7933" w:type="dxa"/>
          </w:tcPr>
          <w:p w14:paraId="5FA5EAB1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sich auch bei Erfolgs- und Misserfolgserlebnissen fair verhalten.</w:t>
            </w:r>
          </w:p>
        </w:tc>
        <w:tc>
          <w:tcPr>
            <w:tcW w:w="569" w:type="dxa"/>
          </w:tcPr>
          <w:p w14:paraId="7B296AE7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EF7219E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69D1946B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2837CDF9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</w:tr>
    </w:tbl>
    <w:p w14:paraId="27858E7B" w14:textId="77777777" w:rsidR="00870E21" w:rsidRPr="00155F55" w:rsidRDefault="00870E21">
      <w:pPr>
        <w:rPr>
          <w:rFonts w:ascii="Arial" w:hAnsi="Arial" w:cs="Arial"/>
        </w:rPr>
      </w:pPr>
    </w:p>
    <w:tbl>
      <w:tblPr>
        <w:tblStyle w:val="Tabellenraster"/>
        <w:tblW w:w="10628" w:type="dxa"/>
        <w:tblLayout w:type="fixed"/>
        <w:tblLook w:val="04A0" w:firstRow="1" w:lastRow="0" w:firstColumn="1" w:lastColumn="0" w:noHBand="0" w:noVBand="1"/>
      </w:tblPr>
      <w:tblGrid>
        <w:gridCol w:w="7933"/>
        <w:gridCol w:w="569"/>
        <w:gridCol w:w="709"/>
        <w:gridCol w:w="708"/>
        <w:gridCol w:w="709"/>
      </w:tblGrid>
      <w:tr w:rsidR="00944193" w:rsidRPr="00155F55" w14:paraId="5386CDDA" w14:textId="77777777" w:rsidTr="00870E21">
        <w:trPr>
          <w:trHeight w:val="567"/>
        </w:trPr>
        <w:tc>
          <w:tcPr>
            <w:tcW w:w="7933" w:type="dxa"/>
          </w:tcPr>
          <w:p w14:paraId="49B7D77B" w14:textId="77777777" w:rsidR="00944193" w:rsidRPr="00155F55" w:rsidRDefault="00944193" w:rsidP="007A2658">
            <w:pPr>
              <w:rPr>
                <w:rFonts w:ascii="Arial" w:hAnsi="Arial" w:cs="Arial"/>
                <w:b/>
              </w:rPr>
            </w:pPr>
            <w:r w:rsidRPr="00155F55">
              <w:rPr>
                <w:rFonts w:ascii="Arial" w:hAnsi="Arial" w:cs="Arial"/>
                <w:b/>
                <w:sz w:val="28"/>
              </w:rPr>
              <w:t>Ethik</w:t>
            </w:r>
          </w:p>
        </w:tc>
        <w:tc>
          <w:tcPr>
            <w:tcW w:w="569" w:type="dxa"/>
          </w:tcPr>
          <w:p w14:paraId="2CD25882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10355665">
                <v:shape id="_x0000_i3668" type="#_x0000_t75" style="width:28.05pt;height:28.05pt" o:ole="">
                  <v:imagedata r:id="rId5" o:title=""/>
                </v:shape>
                <o:OLEObject Type="Embed" ProgID="PBrush" ShapeID="_x0000_i3668" DrawAspect="Content" ObjectID="_1770102881" r:id="rId43"/>
              </w:object>
            </w:r>
          </w:p>
        </w:tc>
        <w:tc>
          <w:tcPr>
            <w:tcW w:w="709" w:type="dxa"/>
          </w:tcPr>
          <w:p w14:paraId="1C9A505D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69401776">
                <v:shape id="_x0000_i3669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7" o:title=""/>
                </v:shape>
                <o:OLEObject Type="Embed" ProgID="PBrush" ShapeID="_x0000_i3669" DrawAspect="Content" ObjectID="_1770102882" r:id="rId44"/>
              </w:object>
            </w:r>
          </w:p>
        </w:tc>
        <w:tc>
          <w:tcPr>
            <w:tcW w:w="708" w:type="dxa"/>
          </w:tcPr>
          <w:p w14:paraId="6709D128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5AD1019A">
                <v:shape id="_x0000_i3670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9" o:title=""/>
                </v:shape>
                <o:OLEObject Type="Embed" ProgID="PBrush" ShapeID="_x0000_i3670" DrawAspect="Content" ObjectID="_1770102883" r:id="rId45"/>
              </w:object>
            </w:r>
          </w:p>
        </w:tc>
        <w:tc>
          <w:tcPr>
            <w:tcW w:w="709" w:type="dxa"/>
          </w:tcPr>
          <w:p w14:paraId="7EA9CF68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1F3754D4">
                <v:shape id="_x0000_i3671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11" o:title=""/>
                </v:shape>
                <o:OLEObject Type="Embed" ProgID="PBrush" ShapeID="_x0000_i3671" DrawAspect="Content" ObjectID="_1770102884" r:id="rId46"/>
              </w:object>
            </w:r>
          </w:p>
        </w:tc>
      </w:tr>
      <w:tr w:rsidR="00944193" w:rsidRPr="00155F55" w14:paraId="5912D360" w14:textId="77777777" w:rsidTr="00870E21">
        <w:trPr>
          <w:trHeight w:val="567"/>
        </w:trPr>
        <w:tc>
          <w:tcPr>
            <w:tcW w:w="7933" w:type="dxa"/>
          </w:tcPr>
          <w:p w14:paraId="759414CF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für die angebotenen Themen Interesse zeigen.</w:t>
            </w:r>
            <w:r w:rsidR="00870E21" w:rsidRPr="00155F55">
              <w:rPr>
                <w:rFonts w:ascii="Arial" w:hAnsi="Arial" w:cs="Arial"/>
              </w:rPr>
              <w:t>/ sich auf die angebotenen Themen einlassen.</w:t>
            </w:r>
          </w:p>
        </w:tc>
        <w:tc>
          <w:tcPr>
            <w:tcW w:w="569" w:type="dxa"/>
          </w:tcPr>
          <w:p w14:paraId="4CEF49A0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2E865DB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78983728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288E701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</w:tr>
      <w:tr w:rsidR="00944193" w:rsidRPr="00155F55" w14:paraId="6EE5D57C" w14:textId="77777777" w:rsidTr="00870E21">
        <w:trPr>
          <w:trHeight w:val="567"/>
        </w:trPr>
        <w:tc>
          <w:tcPr>
            <w:tcW w:w="7933" w:type="dxa"/>
          </w:tcPr>
          <w:p w14:paraId="4243E4B1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eigene Erlebnisse und Erfahrungen beschreiben.</w:t>
            </w:r>
          </w:p>
        </w:tc>
        <w:tc>
          <w:tcPr>
            <w:tcW w:w="569" w:type="dxa"/>
          </w:tcPr>
          <w:p w14:paraId="41A92A79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1CF4B70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588DB53E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F6EF625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</w:tr>
      <w:tr w:rsidR="00944193" w:rsidRPr="00155F55" w14:paraId="5F64D390" w14:textId="77777777" w:rsidTr="00870E21">
        <w:trPr>
          <w:trHeight w:val="567"/>
        </w:trPr>
        <w:tc>
          <w:tcPr>
            <w:tcW w:w="7933" w:type="dxa"/>
          </w:tcPr>
          <w:p w14:paraId="023BF368" w14:textId="77777777" w:rsidR="00944193" w:rsidRPr="00155F55" w:rsidRDefault="00944193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Gefühle, Bedürfnisse und Wünsche ausdrücken.</w:t>
            </w:r>
          </w:p>
          <w:p w14:paraId="50F58BE9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569" w:type="dxa"/>
          </w:tcPr>
          <w:p w14:paraId="77054D26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216DA40A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063AE994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D1F935B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</w:tr>
      <w:tr w:rsidR="00870E21" w:rsidRPr="00155F55" w14:paraId="2D31980A" w14:textId="77777777" w:rsidTr="00870E21">
        <w:trPr>
          <w:trHeight w:val="567"/>
        </w:trPr>
        <w:tc>
          <w:tcPr>
            <w:tcW w:w="7933" w:type="dxa"/>
            <w:shd w:val="clear" w:color="auto" w:fill="FFFFFF" w:themeFill="background1"/>
          </w:tcPr>
          <w:p w14:paraId="3A151C6C" w14:textId="77777777" w:rsidR="00944193" w:rsidRPr="00155F55" w:rsidRDefault="00944193" w:rsidP="00944193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 xml:space="preserve">Gefühle, Bedürfnisse und Wünsche </w:t>
            </w:r>
            <w:r w:rsidR="00870E21" w:rsidRPr="00155F55">
              <w:rPr>
                <w:rFonts w:ascii="Arial" w:hAnsi="Arial" w:cs="Arial"/>
              </w:rPr>
              <w:t>Anderer wahrnehmen und beschreiben</w:t>
            </w:r>
            <w:r w:rsidRPr="00155F55">
              <w:rPr>
                <w:rFonts w:ascii="Arial" w:hAnsi="Arial" w:cs="Arial"/>
              </w:rPr>
              <w:t>.</w:t>
            </w:r>
          </w:p>
          <w:p w14:paraId="56F01E4B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569" w:type="dxa"/>
            <w:shd w:val="clear" w:color="auto" w:fill="FFFFFF" w:themeFill="background1"/>
          </w:tcPr>
          <w:p w14:paraId="54C712E3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742C8107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14:paraId="6A5EDF54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14:paraId="54AA8809" w14:textId="77777777" w:rsidR="00944193" w:rsidRPr="00155F55" w:rsidRDefault="00944193" w:rsidP="007A2658">
            <w:pPr>
              <w:rPr>
                <w:rFonts w:ascii="Arial" w:hAnsi="Arial" w:cs="Arial"/>
              </w:rPr>
            </w:pPr>
          </w:p>
        </w:tc>
      </w:tr>
    </w:tbl>
    <w:p w14:paraId="62A27825" w14:textId="77777777" w:rsidR="00870E21" w:rsidRPr="00155F55" w:rsidRDefault="00870E21">
      <w:pPr>
        <w:rPr>
          <w:rFonts w:ascii="Arial" w:hAnsi="Arial" w:cs="Arial"/>
        </w:rPr>
      </w:pPr>
    </w:p>
    <w:tbl>
      <w:tblPr>
        <w:tblStyle w:val="Tabellenraster"/>
        <w:tblW w:w="10628" w:type="dxa"/>
        <w:tblLayout w:type="fixed"/>
        <w:tblLook w:val="04A0" w:firstRow="1" w:lastRow="0" w:firstColumn="1" w:lastColumn="0" w:noHBand="0" w:noVBand="1"/>
      </w:tblPr>
      <w:tblGrid>
        <w:gridCol w:w="7933"/>
        <w:gridCol w:w="569"/>
        <w:gridCol w:w="709"/>
        <w:gridCol w:w="708"/>
        <w:gridCol w:w="709"/>
      </w:tblGrid>
      <w:tr w:rsidR="00870E21" w:rsidRPr="00155F55" w14:paraId="625FB8B9" w14:textId="77777777" w:rsidTr="00870E21">
        <w:trPr>
          <w:trHeight w:val="567"/>
        </w:trPr>
        <w:tc>
          <w:tcPr>
            <w:tcW w:w="7933" w:type="dxa"/>
          </w:tcPr>
          <w:p w14:paraId="0DE80C58" w14:textId="77777777" w:rsidR="00870E21" w:rsidRPr="00155F55" w:rsidRDefault="00870E21" w:rsidP="007A2658">
            <w:pPr>
              <w:rPr>
                <w:rFonts w:ascii="Arial" w:hAnsi="Arial" w:cs="Arial"/>
                <w:b/>
              </w:rPr>
            </w:pPr>
            <w:r w:rsidRPr="00155F55">
              <w:rPr>
                <w:rFonts w:ascii="Arial" w:hAnsi="Arial" w:cs="Arial"/>
                <w:b/>
                <w:sz w:val="28"/>
              </w:rPr>
              <w:t>Religion</w:t>
            </w:r>
          </w:p>
        </w:tc>
        <w:tc>
          <w:tcPr>
            <w:tcW w:w="569" w:type="dxa"/>
          </w:tcPr>
          <w:p w14:paraId="1A2E4AD6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28BE015D">
                <v:shape id="_x0000_i3672" type="#_x0000_t75" style="width:28.05pt;height:28.05pt" o:ole="">
                  <v:imagedata r:id="rId5" o:title=""/>
                </v:shape>
                <o:OLEObject Type="Embed" ProgID="PBrush" ShapeID="_x0000_i3672" DrawAspect="Content" ObjectID="_1770102885" r:id="rId47"/>
              </w:object>
            </w:r>
          </w:p>
        </w:tc>
        <w:tc>
          <w:tcPr>
            <w:tcW w:w="709" w:type="dxa"/>
          </w:tcPr>
          <w:p w14:paraId="7CF9B66D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1C47170B">
                <v:shape id="_x0000_i3673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7" o:title=""/>
                </v:shape>
                <o:OLEObject Type="Embed" ProgID="PBrush" ShapeID="_x0000_i3673" DrawAspect="Content" ObjectID="_1770102886" r:id="rId48"/>
              </w:object>
            </w:r>
          </w:p>
        </w:tc>
        <w:tc>
          <w:tcPr>
            <w:tcW w:w="708" w:type="dxa"/>
          </w:tcPr>
          <w:p w14:paraId="12D866C4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6E4BB4B2">
                <v:shape id="_x0000_i3674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9" o:title=""/>
                </v:shape>
                <o:OLEObject Type="Embed" ProgID="PBrush" ShapeID="_x0000_i3674" DrawAspect="Content" ObjectID="_1770102887" r:id="rId49"/>
              </w:object>
            </w:r>
          </w:p>
        </w:tc>
        <w:tc>
          <w:tcPr>
            <w:tcW w:w="709" w:type="dxa"/>
          </w:tcPr>
          <w:p w14:paraId="12EB27BA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object w:dxaOrig="4320" w:dyaOrig="4320" w14:anchorId="695FF73D">
                <v:shape id="_x0000_i3675" type="#_x0000_t75" style="width:28.05pt;height:28.05pt;mso-position-horizontal:absolute;mso-position-horizontal-relative:text;mso-position-vertical:absolute;mso-position-vertical-relative:text;mso-width-relative:page;mso-height-relative:page" o:ole="">
                  <v:imagedata r:id="rId11" o:title=""/>
                </v:shape>
                <o:OLEObject Type="Embed" ProgID="PBrush" ShapeID="_x0000_i3675" DrawAspect="Content" ObjectID="_1770102888" r:id="rId50"/>
              </w:object>
            </w:r>
          </w:p>
        </w:tc>
      </w:tr>
      <w:tr w:rsidR="00870E21" w:rsidRPr="00155F55" w14:paraId="3B110C74" w14:textId="77777777" w:rsidTr="00870E21">
        <w:trPr>
          <w:trHeight w:val="567"/>
        </w:trPr>
        <w:tc>
          <w:tcPr>
            <w:tcW w:w="7933" w:type="dxa"/>
          </w:tcPr>
          <w:p w14:paraId="0D3E8D37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für die angebotenen religiösen Themen Interesse zeigen./ sich auf die angebotenen religiösen Themen einlassen.</w:t>
            </w:r>
          </w:p>
        </w:tc>
        <w:tc>
          <w:tcPr>
            <w:tcW w:w="569" w:type="dxa"/>
          </w:tcPr>
          <w:p w14:paraId="33BC420F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583F1370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06D98F4D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635B27C1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</w:tr>
      <w:tr w:rsidR="00870E21" w:rsidRPr="00155F55" w14:paraId="45CA0880" w14:textId="77777777" w:rsidTr="00870E21">
        <w:trPr>
          <w:trHeight w:val="567"/>
        </w:trPr>
        <w:tc>
          <w:tcPr>
            <w:tcW w:w="7933" w:type="dxa"/>
          </w:tcPr>
          <w:p w14:paraId="181782DA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sich aktiv und interessiert an den Gespräch beteiligen.</w:t>
            </w:r>
          </w:p>
        </w:tc>
        <w:tc>
          <w:tcPr>
            <w:tcW w:w="569" w:type="dxa"/>
          </w:tcPr>
          <w:p w14:paraId="5903AE53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D438AC7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232FF253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17021B7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</w:tr>
      <w:tr w:rsidR="00870E21" w:rsidRPr="00155F55" w14:paraId="33AC09AA" w14:textId="77777777" w:rsidTr="00870E21">
        <w:trPr>
          <w:trHeight w:val="567"/>
        </w:trPr>
        <w:tc>
          <w:tcPr>
            <w:tcW w:w="7933" w:type="dxa"/>
          </w:tcPr>
          <w:p w14:paraId="72B4F7FB" w14:textId="77777777" w:rsidR="00870E21" w:rsidRPr="00155F55" w:rsidRDefault="00870E21" w:rsidP="007A2658">
            <w:pPr>
              <w:rPr>
                <w:rFonts w:ascii="Arial" w:hAnsi="Arial" w:cs="Arial"/>
              </w:rPr>
            </w:pPr>
            <w:r w:rsidRPr="00155F55">
              <w:rPr>
                <w:rFonts w:ascii="Arial" w:hAnsi="Arial" w:cs="Arial"/>
              </w:rPr>
              <w:t>sich auf Bilder, Texte, Symbolhandlungen und Musik einlassen.</w:t>
            </w:r>
          </w:p>
        </w:tc>
        <w:tc>
          <w:tcPr>
            <w:tcW w:w="569" w:type="dxa"/>
          </w:tcPr>
          <w:p w14:paraId="239A498D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1047951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53AF031F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C17AF46" w14:textId="77777777" w:rsidR="00870E21" w:rsidRPr="00155F55" w:rsidRDefault="00870E21" w:rsidP="007A2658">
            <w:pPr>
              <w:rPr>
                <w:rFonts w:ascii="Arial" w:hAnsi="Arial" w:cs="Arial"/>
              </w:rPr>
            </w:pPr>
          </w:p>
        </w:tc>
      </w:tr>
    </w:tbl>
    <w:p w14:paraId="69FB94B3" w14:textId="0ABD2CC0" w:rsidR="00870E21" w:rsidRPr="00155F55" w:rsidRDefault="00870E21">
      <w:pPr>
        <w:rPr>
          <w:rFonts w:ascii="Arial" w:hAnsi="Arial" w:cs="Arial"/>
        </w:rPr>
      </w:pPr>
    </w:p>
    <w:p w14:paraId="166A70E2" w14:textId="0C794B3F" w:rsidR="00AE3632" w:rsidRPr="00155F55" w:rsidRDefault="00AE3632">
      <w:pPr>
        <w:rPr>
          <w:rFonts w:ascii="Arial" w:hAnsi="Arial" w:cs="Arial"/>
        </w:rPr>
      </w:pPr>
    </w:p>
    <w:p w14:paraId="24486BC2" w14:textId="18A093E0" w:rsidR="00AE3632" w:rsidRPr="00155F55" w:rsidRDefault="00AE3632">
      <w:pPr>
        <w:rPr>
          <w:rFonts w:ascii="Arial" w:hAnsi="Arial" w:cs="Arial"/>
        </w:rPr>
      </w:pPr>
      <w:r w:rsidRPr="00155F55">
        <w:rPr>
          <w:rFonts w:ascii="Arial" w:hAnsi="Arial" w:cs="Arial"/>
        </w:rPr>
        <w:t xml:space="preserve">Klasse 2 </w:t>
      </w:r>
    </w:p>
    <w:p w14:paraId="6355B1D8" w14:textId="167B5BF1" w:rsidR="00AE3632" w:rsidRPr="00155F55" w:rsidRDefault="00AE3632">
      <w:pPr>
        <w:rPr>
          <w:rFonts w:ascii="Arial" w:hAnsi="Arial" w:cs="Arial"/>
        </w:rPr>
      </w:pPr>
      <w:r w:rsidRPr="00155F55">
        <w:rPr>
          <w:rFonts w:ascii="Arial" w:hAnsi="Arial" w:cs="Arial"/>
        </w:rPr>
        <w:t>bringt sich lösungsorientiert im Klassenrat ein.</w:t>
      </w:r>
    </w:p>
    <w:sectPr w:rsidR="00AE3632" w:rsidRPr="00155F55" w:rsidSect="008965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Aleksandra Ratkovic" w:date="2023-06-12T21:12:00Z" w:initials="AR">
    <w:p w14:paraId="670D04B3" w14:textId="77777777" w:rsidR="007A2658" w:rsidRDefault="007A2658" w:rsidP="00D44904">
      <w:r>
        <w:rPr>
          <w:rStyle w:val="Kommentarzeichen"/>
        </w:rPr>
        <w:annotationRef/>
      </w:r>
      <w:r>
        <w:rPr>
          <w:color w:val="000000"/>
          <w:sz w:val="20"/>
          <w:szCs w:val="20"/>
        </w:rPr>
        <w:t xml:space="preserve">Muss das unterschieden werden? Wenn das Prinzip der Rechtschreibstrategie verstanden ist, wird das lautgetreue Wort auch ungeübt richtig geschrieben, ansonsten ist es ja nur auswendig gelernt. Oder? </w:t>
      </w:r>
    </w:p>
  </w:comment>
  <w:comment w:id="1" w:author="dino" w:date="2023-06-27T14:07:00Z" w:initials="d">
    <w:p w14:paraId="797A4188" w14:textId="77777777" w:rsidR="007A2658" w:rsidRDefault="007A2658" w:rsidP="00D44904">
      <w:pPr>
        <w:pStyle w:val="Kommentartext"/>
      </w:pPr>
      <w:r>
        <w:rPr>
          <w:rStyle w:val="Kommentarzeichen"/>
        </w:rPr>
        <w:annotationRef/>
      </w:r>
      <w:r>
        <w:t>In Kästchen setzen!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70D04B3" w15:done="0"/>
  <w15:commentEx w15:paraId="797A4188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70500"/>
    <w:multiLevelType w:val="hybridMultilevel"/>
    <w:tmpl w:val="4C0280B6"/>
    <w:lvl w:ilvl="0" w:tplc="BC4A156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leksandra Ratkovic">
    <w15:presenceInfo w15:providerId="AD" w15:userId="S::Aleksandra.Ratkovic@ffmschule.de::1f79c3dd-62d2-4c8f-8f23-e29df39244cd"/>
  </w15:person>
  <w15:person w15:author="dino">
    <w15:presenceInfo w15:providerId="None" w15:userId="din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revisionView w:markup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5FF"/>
    <w:rsid w:val="00155F55"/>
    <w:rsid w:val="007A2658"/>
    <w:rsid w:val="00870E21"/>
    <w:rsid w:val="008965FF"/>
    <w:rsid w:val="008B3D0B"/>
    <w:rsid w:val="00944193"/>
    <w:rsid w:val="00A87FB2"/>
    <w:rsid w:val="00AE3632"/>
    <w:rsid w:val="00C40D59"/>
    <w:rsid w:val="00D4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7B5F3"/>
  <w15:chartTrackingRefBased/>
  <w15:docId w15:val="{3465A8EB-F0D8-434C-BEA3-D114AB484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96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8965FF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D4490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44904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44904"/>
    <w:rPr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449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44904"/>
    <w:rPr>
      <w:rFonts w:ascii="Segoe UI" w:hAnsi="Segoe UI" w:cs="Segoe UI"/>
      <w:sz w:val="18"/>
      <w:szCs w:val="18"/>
    </w:rPr>
  </w:style>
  <w:style w:type="paragraph" w:styleId="berarbeitung">
    <w:name w:val="Revision"/>
    <w:hidden/>
    <w:uiPriority w:val="99"/>
    <w:semiHidden/>
    <w:rsid w:val="00D449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10.bin"/><Relationship Id="rId26" Type="http://schemas.openxmlformats.org/officeDocument/2006/relationships/image" Target="media/image8.emf"/><Relationship Id="rId39" Type="http://schemas.openxmlformats.org/officeDocument/2006/relationships/oleObject" Target="embeddings/oleObject25.bin"/><Relationship Id="rId3" Type="http://schemas.openxmlformats.org/officeDocument/2006/relationships/settings" Target="settings.xml"/><Relationship Id="rId21" Type="http://schemas.openxmlformats.org/officeDocument/2006/relationships/comments" Target="comments.xml"/><Relationship Id="rId34" Type="http://schemas.openxmlformats.org/officeDocument/2006/relationships/oleObject" Target="embeddings/oleObject20.bin"/><Relationship Id="rId42" Type="http://schemas.openxmlformats.org/officeDocument/2006/relationships/oleObject" Target="embeddings/oleObject28.bin"/><Relationship Id="rId47" Type="http://schemas.openxmlformats.org/officeDocument/2006/relationships/oleObject" Target="embeddings/oleObject33.bin"/><Relationship Id="rId50" Type="http://schemas.openxmlformats.org/officeDocument/2006/relationships/oleObject" Target="embeddings/oleObject36.bin"/><Relationship Id="rId7" Type="http://schemas.openxmlformats.org/officeDocument/2006/relationships/image" Target="media/image2.png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9.bin"/><Relationship Id="rId25" Type="http://schemas.openxmlformats.org/officeDocument/2006/relationships/image" Target="media/image7.emf"/><Relationship Id="rId33" Type="http://schemas.openxmlformats.org/officeDocument/2006/relationships/oleObject" Target="embeddings/oleObject19.bin"/><Relationship Id="rId38" Type="http://schemas.openxmlformats.org/officeDocument/2006/relationships/oleObject" Target="embeddings/oleObject24.bin"/><Relationship Id="rId46" Type="http://schemas.openxmlformats.org/officeDocument/2006/relationships/oleObject" Target="embeddings/oleObject32.bin"/><Relationship Id="rId2" Type="http://schemas.openxmlformats.org/officeDocument/2006/relationships/styles" Target="styles.xml"/><Relationship Id="rId16" Type="http://schemas.openxmlformats.org/officeDocument/2006/relationships/oleObject" Target="embeddings/oleObject8.bin"/><Relationship Id="rId20" Type="http://schemas.openxmlformats.org/officeDocument/2006/relationships/oleObject" Target="embeddings/oleObject12.bin"/><Relationship Id="rId29" Type="http://schemas.openxmlformats.org/officeDocument/2006/relationships/oleObject" Target="embeddings/oleObject15.bin"/><Relationship Id="rId41" Type="http://schemas.openxmlformats.org/officeDocument/2006/relationships/oleObject" Target="embeddings/oleObject27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24" Type="http://schemas.openxmlformats.org/officeDocument/2006/relationships/image" Target="media/image6.emf"/><Relationship Id="rId32" Type="http://schemas.openxmlformats.org/officeDocument/2006/relationships/oleObject" Target="embeddings/oleObject18.bin"/><Relationship Id="rId37" Type="http://schemas.openxmlformats.org/officeDocument/2006/relationships/oleObject" Target="embeddings/oleObject23.bin"/><Relationship Id="rId40" Type="http://schemas.openxmlformats.org/officeDocument/2006/relationships/oleObject" Target="embeddings/oleObject26.bin"/><Relationship Id="rId45" Type="http://schemas.openxmlformats.org/officeDocument/2006/relationships/oleObject" Target="embeddings/oleObject31.bin"/><Relationship Id="rId53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oleObject" Target="embeddings/oleObject7.bin"/><Relationship Id="rId23" Type="http://schemas.openxmlformats.org/officeDocument/2006/relationships/image" Target="media/image5.emf"/><Relationship Id="rId28" Type="http://schemas.openxmlformats.org/officeDocument/2006/relationships/oleObject" Target="embeddings/oleObject14.bin"/><Relationship Id="rId36" Type="http://schemas.openxmlformats.org/officeDocument/2006/relationships/oleObject" Target="embeddings/oleObject22.bin"/><Relationship Id="rId49" Type="http://schemas.openxmlformats.org/officeDocument/2006/relationships/oleObject" Target="embeddings/oleObject35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11.bin"/><Relationship Id="rId31" Type="http://schemas.openxmlformats.org/officeDocument/2006/relationships/oleObject" Target="embeddings/oleObject17.bin"/><Relationship Id="rId44" Type="http://schemas.openxmlformats.org/officeDocument/2006/relationships/oleObject" Target="embeddings/oleObject30.bin"/><Relationship Id="rId52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6.bin"/><Relationship Id="rId22" Type="http://schemas.microsoft.com/office/2011/relationships/commentsExtended" Target="commentsExtended.xml"/><Relationship Id="rId27" Type="http://schemas.openxmlformats.org/officeDocument/2006/relationships/oleObject" Target="embeddings/oleObject13.bin"/><Relationship Id="rId30" Type="http://schemas.openxmlformats.org/officeDocument/2006/relationships/oleObject" Target="embeddings/oleObject16.bin"/><Relationship Id="rId35" Type="http://schemas.openxmlformats.org/officeDocument/2006/relationships/oleObject" Target="embeddings/oleObject21.bin"/><Relationship Id="rId43" Type="http://schemas.openxmlformats.org/officeDocument/2006/relationships/oleObject" Target="embeddings/oleObject29.bin"/><Relationship Id="rId48" Type="http://schemas.openxmlformats.org/officeDocument/2006/relationships/oleObject" Target="embeddings/oleObject34.bin"/><Relationship Id="rId8" Type="http://schemas.openxmlformats.org/officeDocument/2006/relationships/oleObject" Target="embeddings/oleObject2.bin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1335</Words>
  <Characters>8413</Characters>
  <Application>Microsoft Office Word</Application>
  <DocSecurity>0</DocSecurity>
  <Lines>70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9729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Adler, Stefanie</cp:lastModifiedBy>
  <cp:revision>4</cp:revision>
  <dcterms:created xsi:type="dcterms:W3CDTF">2024-02-22T08:19:00Z</dcterms:created>
  <dcterms:modified xsi:type="dcterms:W3CDTF">2024-02-22T09:26:00Z</dcterms:modified>
</cp:coreProperties>
</file>