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F49936" w14:textId="6B041C79" w:rsidR="000C2BE9" w:rsidRPr="00662D59" w:rsidRDefault="00B530E2" w:rsidP="000C2BE9">
      <w:pPr>
        <w:rPr>
          <w:rFonts w:ascii="Segoe UI Light" w:hAnsi="Segoe UI Light" w:cs="Segoe UI Light"/>
          <w:b/>
          <w:sz w:val="32"/>
        </w:rPr>
      </w:pPr>
      <w:r>
        <w:rPr>
          <w:rFonts w:ascii="Segoe UI Light" w:hAnsi="Segoe UI Light" w:cs="Segoe UI Light"/>
          <w:b/>
          <w:sz w:val="32"/>
        </w:rPr>
        <w:t>Aktionsraum</w:t>
      </w:r>
      <w:r w:rsidR="000C2BE9" w:rsidRPr="00662D59">
        <w:rPr>
          <w:rFonts w:ascii="Segoe UI Light" w:hAnsi="Segoe UI Light" w:cs="Segoe UI Light"/>
          <w:b/>
          <w:sz w:val="32"/>
        </w:rPr>
        <w:t xml:space="preserve"> Rhythmisierung</w:t>
      </w:r>
    </w:p>
    <w:p w14:paraId="1DAE7FDA" w14:textId="36095EC3" w:rsidR="00662D59" w:rsidRPr="00662D59" w:rsidRDefault="00662D59" w:rsidP="000C2BE9">
      <w:pPr>
        <w:rPr>
          <w:rFonts w:ascii="Segoe UI Light" w:hAnsi="Segoe UI Light" w:cs="Segoe UI Light"/>
          <w:b/>
          <w:i/>
          <w:sz w:val="26"/>
        </w:rPr>
      </w:pPr>
      <w:r w:rsidRPr="00662D59">
        <w:rPr>
          <w:rFonts w:ascii="Segoe UI Light" w:hAnsi="Segoe UI Light" w:cs="Segoe UI Light"/>
          <w:b/>
          <w:i/>
          <w:sz w:val="26"/>
        </w:rPr>
        <w:t>Es geht um Verstehen / Beobachten / Sichtweisen definieren</w:t>
      </w:r>
    </w:p>
    <w:p w14:paraId="55841424" w14:textId="3883C1A2" w:rsidR="00355F73" w:rsidRPr="00662D59" w:rsidRDefault="00355F73" w:rsidP="000C2BE9">
      <w:pPr>
        <w:rPr>
          <w:rFonts w:ascii="Segoe UI Light" w:hAnsi="Segoe UI Light" w:cs="Segoe UI Light"/>
        </w:rPr>
      </w:pPr>
      <w:r w:rsidRPr="00662D59">
        <w:rPr>
          <w:rFonts w:ascii="Segoe UI Light" w:hAnsi="Segoe UI Light" w:cs="Segoe UI Light"/>
        </w:rPr>
        <w:t xml:space="preserve">Erstellt von </w:t>
      </w:r>
      <w:proofErr w:type="spellStart"/>
      <w:r w:rsidRPr="00662D59">
        <w:rPr>
          <w:rFonts w:ascii="Segoe UI Light" w:hAnsi="Segoe UI Light" w:cs="Segoe UI Light"/>
        </w:rPr>
        <w:t>Dela</w:t>
      </w:r>
      <w:proofErr w:type="spellEnd"/>
      <w:r w:rsidRPr="00662D59">
        <w:rPr>
          <w:rFonts w:ascii="Segoe UI Light" w:hAnsi="Segoe UI Light" w:cs="Segoe UI Light"/>
        </w:rPr>
        <w:t xml:space="preserve"> </w:t>
      </w:r>
      <w:proofErr w:type="spellStart"/>
      <w:r w:rsidRPr="00662D59">
        <w:rPr>
          <w:rFonts w:ascii="Segoe UI Light" w:hAnsi="Segoe UI Light" w:cs="Segoe UI Light"/>
        </w:rPr>
        <w:t>Krsic</w:t>
      </w:r>
      <w:proofErr w:type="spellEnd"/>
      <w:r w:rsidRPr="00662D59">
        <w:rPr>
          <w:rFonts w:ascii="Segoe UI Light" w:hAnsi="Segoe UI Light" w:cs="Segoe UI Light"/>
        </w:rPr>
        <w:t>, Heike Schley, Melanie Larsen, Yvonne Welzel-Orlob am 26.02.2025</w:t>
      </w:r>
    </w:p>
    <w:p w14:paraId="31A831B4" w14:textId="2BB739E8" w:rsidR="00CC2BFA" w:rsidRDefault="00CC2BFA" w:rsidP="000C2BE9">
      <w:pPr>
        <w:rPr>
          <w:rFonts w:ascii="Segoe UI Light" w:hAnsi="Segoe UI Light" w:cs="Segoe UI Light"/>
        </w:rPr>
      </w:pPr>
      <w:r w:rsidRPr="00662D59">
        <w:rPr>
          <w:rFonts w:ascii="Segoe UI Light" w:hAnsi="Segoe UI Light" w:cs="Segoe UI Light"/>
        </w:rPr>
        <w:t>Erste Überarbeitung am 27.02.2025_Heike Schley</w:t>
      </w:r>
    </w:p>
    <w:p w14:paraId="2F35506D" w14:textId="780F9906" w:rsidR="00BD00E3" w:rsidRPr="00BD00E3" w:rsidRDefault="00BD00E3" w:rsidP="000C2BE9">
      <w:pPr>
        <w:rPr>
          <w:rFonts w:ascii="Segoe UI Light" w:hAnsi="Segoe UI Light" w:cs="Segoe UI Light"/>
          <w:color w:val="FF0000"/>
        </w:rPr>
      </w:pPr>
      <w:r w:rsidRPr="00BD00E3">
        <w:rPr>
          <w:rFonts w:ascii="Segoe UI Light" w:hAnsi="Segoe UI Light" w:cs="Segoe UI Light"/>
          <w:color w:val="FF0000"/>
        </w:rPr>
        <w:t>Zweite Überarbeitung am 03.03.2025_Heike Schley</w:t>
      </w:r>
    </w:p>
    <w:p w14:paraId="440CE87B" w14:textId="77777777" w:rsidR="001C722E" w:rsidRPr="00662D59" w:rsidRDefault="001C722E" w:rsidP="001C722E">
      <w:pPr>
        <w:spacing w:after="0"/>
        <w:rPr>
          <w:rFonts w:ascii="Segoe UI Light" w:hAnsi="Segoe UI Light" w:cs="Segoe UI Light"/>
          <w:b/>
        </w:rPr>
      </w:pPr>
      <w:r w:rsidRPr="00662D59">
        <w:rPr>
          <w:rFonts w:ascii="Segoe UI Light" w:hAnsi="Segoe UI Light" w:cs="Segoe UI Light"/>
          <w:b/>
        </w:rPr>
        <w:t xml:space="preserve">Spannungsfeld 1: </w:t>
      </w:r>
    </w:p>
    <w:p w14:paraId="16825D96" w14:textId="42D6C33E" w:rsidR="00265F53" w:rsidRPr="00662D59" w:rsidRDefault="001C722E" w:rsidP="001C722E">
      <w:pPr>
        <w:rPr>
          <w:rFonts w:ascii="Segoe UI Light" w:hAnsi="Segoe UI Light" w:cs="Segoe UI Light"/>
        </w:rPr>
      </w:pPr>
      <w:r w:rsidRPr="00662D59">
        <w:rPr>
          <w:rFonts w:ascii="Segoe UI Light" w:hAnsi="Segoe UI Light" w:cs="Segoe UI Light"/>
        </w:rPr>
        <w:t>Umfang der Stundentafel – Länge des Schulvormittags (Beginn/Ende)</w:t>
      </w:r>
    </w:p>
    <w:p w14:paraId="36085FCF" w14:textId="6B7CC547" w:rsidR="000C2BE9" w:rsidRPr="00662D59" w:rsidRDefault="001C722E" w:rsidP="00265F53">
      <w:pPr>
        <w:pStyle w:val="Listenabsatz"/>
        <w:numPr>
          <w:ilvl w:val="0"/>
          <w:numId w:val="5"/>
        </w:numPr>
        <w:rPr>
          <w:rFonts w:ascii="Segoe UI Light" w:hAnsi="Segoe UI Light" w:cs="Segoe UI Light"/>
        </w:rPr>
      </w:pPr>
      <w:r w:rsidRPr="00662D59">
        <w:rPr>
          <w:rFonts w:ascii="Segoe UI Light" w:hAnsi="Segoe UI Light" w:cs="Segoe UI Light"/>
        </w:rPr>
        <w:t xml:space="preserve">Das </w:t>
      </w:r>
      <w:r w:rsidR="000C2BE9" w:rsidRPr="00662D59">
        <w:rPr>
          <w:rFonts w:ascii="Segoe UI Light" w:hAnsi="Segoe UI Light" w:cs="Segoe UI Light"/>
        </w:rPr>
        <w:t xml:space="preserve">Unterrichtsende </w:t>
      </w:r>
      <w:r w:rsidR="00BC2973" w:rsidRPr="00662D59">
        <w:rPr>
          <w:rFonts w:ascii="Segoe UI Light" w:hAnsi="Segoe UI Light" w:cs="Segoe UI Light"/>
        </w:rPr>
        <w:t xml:space="preserve">13.40 Uhr ist zu spät, </w:t>
      </w:r>
      <w:r w:rsidRPr="00662D59">
        <w:rPr>
          <w:rFonts w:ascii="Segoe UI Light" w:hAnsi="Segoe UI Light" w:cs="Segoe UI Light"/>
        </w:rPr>
        <w:t>gleichzeitig wird d</w:t>
      </w:r>
      <w:r w:rsidR="00BC2973" w:rsidRPr="00662D59">
        <w:rPr>
          <w:rFonts w:ascii="Segoe UI Light" w:hAnsi="Segoe UI Light" w:cs="Segoe UI Light"/>
        </w:rPr>
        <w:t>er späte Start von allen als sinnvoll angesehen</w:t>
      </w:r>
      <w:r w:rsidRPr="00662D59">
        <w:rPr>
          <w:rFonts w:ascii="Segoe UI Light" w:hAnsi="Segoe UI Light" w:cs="Segoe UI Light"/>
        </w:rPr>
        <w:t>.</w:t>
      </w:r>
    </w:p>
    <w:p w14:paraId="79830965" w14:textId="22605576" w:rsidR="00265F53" w:rsidRPr="00662D59" w:rsidRDefault="001C722E" w:rsidP="00265F53">
      <w:pPr>
        <w:pStyle w:val="Listenabsatz"/>
        <w:numPr>
          <w:ilvl w:val="0"/>
          <w:numId w:val="5"/>
        </w:numPr>
        <w:rPr>
          <w:rFonts w:ascii="Segoe UI Light" w:hAnsi="Segoe UI Light" w:cs="Segoe UI Light"/>
        </w:rPr>
      </w:pPr>
      <w:r w:rsidRPr="00662D59">
        <w:rPr>
          <w:rFonts w:ascii="Segoe UI Light" w:hAnsi="Segoe UI Light" w:cs="Segoe UI Light"/>
        </w:rPr>
        <w:t>Die Stundentafel wurde für alle Jahrgänge ausgeweitet. Die Unterrichtszeit in Minuten beträgt für die Jahrgangsstufe Eins 945 Minuten, Jahrgangsstufe Zwei 990 Minuten, Jahrgangsstufen Drei und Vier 1170 Minuten.</w:t>
      </w:r>
    </w:p>
    <w:p w14:paraId="64BB4956" w14:textId="6D43DE01" w:rsidR="001C722E" w:rsidRPr="00662D59" w:rsidRDefault="001C722E" w:rsidP="00265F53">
      <w:pPr>
        <w:pStyle w:val="Listenabsatz"/>
        <w:numPr>
          <w:ilvl w:val="0"/>
          <w:numId w:val="5"/>
        </w:numPr>
        <w:rPr>
          <w:rFonts w:ascii="Segoe UI Light" w:hAnsi="Segoe UI Light" w:cs="Segoe UI Light"/>
        </w:rPr>
      </w:pPr>
      <w:r w:rsidRPr="00662D59">
        <w:rPr>
          <w:rFonts w:ascii="Segoe UI Light" w:hAnsi="Segoe UI Light" w:cs="Segoe UI Light"/>
        </w:rPr>
        <w:t>Am Schulvormittag müssen laut Verordnung 45 Minuten Pause eingeplant werden.</w:t>
      </w:r>
    </w:p>
    <w:p w14:paraId="66DC32D7" w14:textId="0155424D" w:rsidR="001C722E" w:rsidRPr="00662D59" w:rsidRDefault="001C722E" w:rsidP="001C722E">
      <w:pPr>
        <w:spacing w:after="0"/>
        <w:rPr>
          <w:rFonts w:ascii="Segoe UI Light" w:hAnsi="Segoe UI Light" w:cs="Segoe UI Light"/>
          <w:b/>
        </w:rPr>
      </w:pPr>
      <w:r w:rsidRPr="00662D59">
        <w:rPr>
          <w:rFonts w:ascii="Segoe UI Light" w:hAnsi="Segoe UI Light" w:cs="Segoe UI Light"/>
          <w:b/>
        </w:rPr>
        <w:t xml:space="preserve">Spannungsfeld 2: </w:t>
      </w:r>
    </w:p>
    <w:p w14:paraId="3B6699B2" w14:textId="77777777" w:rsidR="001C722E" w:rsidRPr="00662D59" w:rsidRDefault="001C722E" w:rsidP="001C722E">
      <w:pPr>
        <w:rPr>
          <w:rFonts w:ascii="Segoe UI Light" w:hAnsi="Segoe UI Light" w:cs="Segoe UI Light"/>
        </w:rPr>
      </w:pPr>
      <w:r w:rsidRPr="00662D59">
        <w:rPr>
          <w:rFonts w:ascii="Segoe UI Light" w:hAnsi="Segoe UI Light" w:cs="Segoe UI Light"/>
        </w:rPr>
        <w:t xml:space="preserve">Der gewachsene Begriff der Hausaufgaben (die ein Teil von Schule sind) – Individuelle Bedürfnisse der Kinder </w:t>
      </w:r>
    </w:p>
    <w:p w14:paraId="0A5CB37F" w14:textId="555C410C" w:rsidR="000C2BE9" w:rsidRPr="00662D59" w:rsidRDefault="00265F53" w:rsidP="001C722E">
      <w:pPr>
        <w:pStyle w:val="Listenabsatz"/>
        <w:numPr>
          <w:ilvl w:val="0"/>
          <w:numId w:val="3"/>
        </w:numPr>
        <w:rPr>
          <w:rFonts w:ascii="Segoe UI Light" w:hAnsi="Segoe UI Light" w:cs="Segoe UI Light"/>
        </w:rPr>
      </w:pPr>
      <w:r w:rsidRPr="00662D59">
        <w:rPr>
          <w:rFonts w:ascii="Segoe UI Light" w:hAnsi="Segoe UI Light" w:cs="Segoe UI Light"/>
        </w:rPr>
        <w:t xml:space="preserve">Keine </w:t>
      </w:r>
      <w:r w:rsidR="000C2BE9" w:rsidRPr="00662D59">
        <w:rPr>
          <w:rFonts w:ascii="Segoe UI Light" w:hAnsi="Segoe UI Light" w:cs="Segoe UI Light"/>
        </w:rPr>
        <w:t>Hausaufgaben – Brauchen alle Kinder gleich viel Übungszeit? Brauchen alle Kinder Lernzeit?</w:t>
      </w:r>
    </w:p>
    <w:p w14:paraId="4F385B66" w14:textId="7C32CF8E" w:rsidR="001C722E" w:rsidRPr="00662D59" w:rsidRDefault="001C722E" w:rsidP="001C722E">
      <w:pPr>
        <w:pStyle w:val="Listenabsatz"/>
        <w:numPr>
          <w:ilvl w:val="0"/>
          <w:numId w:val="3"/>
        </w:numPr>
        <w:rPr>
          <w:rFonts w:ascii="Segoe UI Light" w:hAnsi="Segoe UI Light" w:cs="Segoe UI Light"/>
        </w:rPr>
      </w:pPr>
      <w:r w:rsidRPr="00662D59">
        <w:rPr>
          <w:rFonts w:ascii="Segoe UI Light" w:hAnsi="Segoe UI Light" w:cs="Segoe UI Light"/>
        </w:rPr>
        <w:t>Im Konzept der Lernlandkarten funktioniert Lernen individualisierter: Die Kinder entscheiden selbst, wann sie fit sind, um eine Er</w:t>
      </w:r>
      <w:r w:rsidR="00B15368" w:rsidRPr="00662D59">
        <w:rPr>
          <w:rFonts w:ascii="Segoe UI Light" w:hAnsi="Segoe UI Light" w:cs="Segoe UI Light"/>
        </w:rPr>
        <w:t>f</w:t>
      </w:r>
      <w:r w:rsidRPr="00662D59">
        <w:rPr>
          <w:rFonts w:ascii="Segoe UI Light" w:hAnsi="Segoe UI Light" w:cs="Segoe UI Light"/>
        </w:rPr>
        <w:t>olgskontrolle zu bewältigen</w:t>
      </w:r>
    </w:p>
    <w:p w14:paraId="0D1B0252" w14:textId="2795808E" w:rsidR="00B15368" w:rsidRPr="00662D59" w:rsidRDefault="00B15368" w:rsidP="00B15368">
      <w:pPr>
        <w:spacing w:after="0"/>
        <w:rPr>
          <w:rFonts w:ascii="Segoe UI Light" w:hAnsi="Segoe UI Light" w:cs="Segoe UI Light"/>
          <w:b/>
        </w:rPr>
      </w:pPr>
      <w:r w:rsidRPr="00662D59">
        <w:rPr>
          <w:rFonts w:ascii="Segoe UI Light" w:hAnsi="Segoe UI Light" w:cs="Segoe UI Light"/>
          <w:b/>
        </w:rPr>
        <w:t xml:space="preserve">Spannungsfeld 3: </w:t>
      </w:r>
    </w:p>
    <w:p w14:paraId="6034CE32" w14:textId="79DCD5DC" w:rsidR="00B15368" w:rsidRPr="00662D59" w:rsidRDefault="00B15368" w:rsidP="00B15368">
      <w:pPr>
        <w:rPr>
          <w:rFonts w:ascii="Segoe UI Light" w:hAnsi="Segoe UI Light" w:cs="Segoe UI Light"/>
        </w:rPr>
      </w:pPr>
      <w:r w:rsidRPr="00662D59">
        <w:rPr>
          <w:rFonts w:ascii="Segoe UI Light" w:hAnsi="Segoe UI Light" w:cs="Segoe UI Light"/>
        </w:rPr>
        <w:t xml:space="preserve">Intensive Förderung / Forderung innerhalb der Lerngruppe durch Teamarbeit – ergänzende </w:t>
      </w:r>
      <w:proofErr w:type="spellStart"/>
      <w:r w:rsidRPr="00662D59">
        <w:rPr>
          <w:rFonts w:ascii="Segoe UI Light" w:hAnsi="Segoe UI Light" w:cs="Segoe UI Light"/>
        </w:rPr>
        <w:t>Förder</w:t>
      </w:r>
      <w:proofErr w:type="spellEnd"/>
      <w:r w:rsidRPr="00662D59">
        <w:rPr>
          <w:rFonts w:ascii="Segoe UI Light" w:hAnsi="Segoe UI Light" w:cs="Segoe UI Light"/>
        </w:rPr>
        <w:t>/</w:t>
      </w:r>
      <w:proofErr w:type="spellStart"/>
      <w:r w:rsidRPr="00662D59">
        <w:rPr>
          <w:rFonts w:ascii="Segoe UI Light" w:hAnsi="Segoe UI Light" w:cs="Segoe UI Light"/>
        </w:rPr>
        <w:t>Forderangebote</w:t>
      </w:r>
      <w:proofErr w:type="spellEnd"/>
      <w:r w:rsidRPr="00662D59">
        <w:rPr>
          <w:rFonts w:ascii="Segoe UI Light" w:hAnsi="Segoe UI Light" w:cs="Segoe UI Light"/>
        </w:rPr>
        <w:t xml:space="preserve"> </w:t>
      </w:r>
    </w:p>
    <w:p w14:paraId="57612273" w14:textId="748E7895" w:rsidR="00265F53" w:rsidRPr="00662D59" w:rsidRDefault="00B15368" w:rsidP="00B15368">
      <w:pPr>
        <w:pStyle w:val="Listenabsatz"/>
        <w:numPr>
          <w:ilvl w:val="0"/>
          <w:numId w:val="3"/>
        </w:numPr>
        <w:rPr>
          <w:rFonts w:ascii="Segoe UI Light" w:hAnsi="Segoe UI Light" w:cs="Segoe UI Light"/>
        </w:rPr>
      </w:pPr>
      <w:r w:rsidRPr="00662D59">
        <w:rPr>
          <w:rFonts w:ascii="Segoe UI Light" w:hAnsi="Segoe UI Light" w:cs="Segoe UI Light"/>
        </w:rPr>
        <w:t>Können Zusatzangebote innerhalb des Schulvormittags „untergebracht“ werden (Siehe Spannungsfeld 1)?</w:t>
      </w:r>
    </w:p>
    <w:p w14:paraId="4F9E9EE5" w14:textId="7DB83A9F" w:rsidR="00265F53" w:rsidRPr="00662D59" w:rsidRDefault="0080735A" w:rsidP="00B15368">
      <w:pPr>
        <w:pStyle w:val="Listenabsatz"/>
        <w:numPr>
          <w:ilvl w:val="0"/>
          <w:numId w:val="3"/>
        </w:numPr>
        <w:rPr>
          <w:rFonts w:ascii="Segoe UI Light" w:hAnsi="Segoe UI Light" w:cs="Segoe UI Light"/>
        </w:rPr>
      </w:pPr>
      <w:r w:rsidRPr="00662D59">
        <w:rPr>
          <w:rFonts w:ascii="Segoe UI Light" w:hAnsi="Segoe UI Light" w:cs="Segoe UI Light"/>
        </w:rPr>
        <w:t xml:space="preserve">Organisation von zusätzlicher Förderung? / Forderung? – ohne Nachteile für die Kinder, </w:t>
      </w:r>
      <w:r w:rsidR="00B15368" w:rsidRPr="00662D59">
        <w:rPr>
          <w:rFonts w:ascii="Segoe UI Light" w:hAnsi="Segoe UI Light" w:cs="Segoe UI Light"/>
        </w:rPr>
        <w:t>für die diese sinnvoll ist</w:t>
      </w:r>
    </w:p>
    <w:p w14:paraId="1C6C0F85" w14:textId="77777777" w:rsidR="00265F53" w:rsidRPr="00662D59" w:rsidRDefault="0080735A" w:rsidP="00B15368">
      <w:pPr>
        <w:pStyle w:val="Listenabsatz"/>
        <w:numPr>
          <w:ilvl w:val="0"/>
          <w:numId w:val="3"/>
        </w:numPr>
        <w:rPr>
          <w:rFonts w:ascii="Segoe UI Light" w:hAnsi="Segoe UI Light" w:cs="Segoe UI Light"/>
        </w:rPr>
      </w:pPr>
      <w:r w:rsidRPr="00662D59">
        <w:rPr>
          <w:rFonts w:ascii="Segoe UI Light" w:hAnsi="Segoe UI Light" w:cs="Segoe UI Light"/>
        </w:rPr>
        <w:t xml:space="preserve">Gibt es Alternativen zu außendifferenzierten Förder- und </w:t>
      </w:r>
      <w:proofErr w:type="spellStart"/>
      <w:r w:rsidRPr="00662D59">
        <w:rPr>
          <w:rFonts w:ascii="Segoe UI Light" w:hAnsi="Segoe UI Light" w:cs="Segoe UI Light"/>
        </w:rPr>
        <w:t>Forderangeboten</w:t>
      </w:r>
      <w:proofErr w:type="spellEnd"/>
      <w:r w:rsidRPr="00662D59">
        <w:rPr>
          <w:rFonts w:ascii="Segoe UI Light" w:hAnsi="Segoe UI Light" w:cs="Segoe UI Light"/>
        </w:rPr>
        <w:t>?</w:t>
      </w:r>
    </w:p>
    <w:p w14:paraId="3D444328" w14:textId="10CB5248" w:rsidR="00265F53" w:rsidRPr="00662D59" w:rsidRDefault="0080735A" w:rsidP="00B15368">
      <w:pPr>
        <w:pStyle w:val="Listenabsatz"/>
        <w:numPr>
          <w:ilvl w:val="0"/>
          <w:numId w:val="3"/>
        </w:numPr>
        <w:rPr>
          <w:rFonts w:ascii="Segoe UI Light" w:hAnsi="Segoe UI Light" w:cs="Segoe UI Light"/>
        </w:rPr>
      </w:pPr>
      <w:proofErr w:type="spellStart"/>
      <w:r w:rsidRPr="00662D59">
        <w:rPr>
          <w:rFonts w:ascii="Segoe UI Light" w:hAnsi="Segoe UI Light" w:cs="Segoe UI Light"/>
        </w:rPr>
        <w:t>Doppelst</w:t>
      </w:r>
      <w:r w:rsidR="00B15368" w:rsidRPr="00662D59">
        <w:rPr>
          <w:rFonts w:ascii="Segoe UI Light" w:hAnsi="Segoe UI Light" w:cs="Segoe UI Light"/>
        </w:rPr>
        <w:t>eckungen</w:t>
      </w:r>
      <w:proofErr w:type="spellEnd"/>
      <w:r w:rsidR="00B15368" w:rsidRPr="00662D59">
        <w:rPr>
          <w:rFonts w:ascii="Segoe UI Light" w:hAnsi="Segoe UI Light" w:cs="Segoe UI Light"/>
        </w:rPr>
        <w:t xml:space="preserve"> als Vertretungsreserve</w:t>
      </w:r>
    </w:p>
    <w:p w14:paraId="3E229908" w14:textId="6B6ABCEC" w:rsidR="000C2BE9" w:rsidRPr="00662D59" w:rsidRDefault="00BC2973" w:rsidP="00B15368">
      <w:pPr>
        <w:pStyle w:val="Listenabsatz"/>
        <w:numPr>
          <w:ilvl w:val="0"/>
          <w:numId w:val="3"/>
        </w:numPr>
        <w:rPr>
          <w:rFonts w:ascii="Segoe UI Light" w:hAnsi="Segoe UI Light" w:cs="Segoe UI Light"/>
        </w:rPr>
      </w:pPr>
      <w:r w:rsidRPr="00662D59">
        <w:rPr>
          <w:rFonts w:ascii="Segoe UI Light" w:hAnsi="Segoe UI Light" w:cs="Segoe UI Light"/>
        </w:rPr>
        <w:t>Spezifische Förder</w:t>
      </w:r>
      <w:r w:rsidR="00B15368" w:rsidRPr="00662D59">
        <w:rPr>
          <w:rFonts w:ascii="Segoe UI Light" w:hAnsi="Segoe UI Light" w:cs="Segoe UI Light"/>
        </w:rPr>
        <w:t xml:space="preserve">notwendigkeiten </w:t>
      </w:r>
      <w:proofErr w:type="spellStart"/>
      <w:r w:rsidR="00B15368" w:rsidRPr="00662D59">
        <w:rPr>
          <w:rFonts w:ascii="Segoe UI Light" w:hAnsi="Segoe UI Light" w:cs="Segoe UI Light"/>
        </w:rPr>
        <w:t>DaZ</w:t>
      </w:r>
      <w:proofErr w:type="spellEnd"/>
      <w:r w:rsidR="00B15368" w:rsidRPr="00662D59">
        <w:rPr>
          <w:rFonts w:ascii="Segoe UI Light" w:hAnsi="Segoe UI Light" w:cs="Segoe UI Light"/>
        </w:rPr>
        <w:t xml:space="preserve"> / Inklusion</w:t>
      </w:r>
    </w:p>
    <w:p w14:paraId="271538C5" w14:textId="3B1BC806" w:rsidR="00B15368" w:rsidRPr="00662D59" w:rsidRDefault="00B15368" w:rsidP="00B15368">
      <w:pPr>
        <w:spacing w:after="0"/>
        <w:rPr>
          <w:rFonts w:ascii="Segoe UI Light" w:hAnsi="Segoe UI Light" w:cs="Segoe UI Light"/>
          <w:b/>
        </w:rPr>
      </w:pPr>
      <w:r w:rsidRPr="00662D59">
        <w:rPr>
          <w:rFonts w:ascii="Segoe UI Light" w:hAnsi="Segoe UI Light" w:cs="Segoe UI Light"/>
          <w:b/>
        </w:rPr>
        <w:t xml:space="preserve">Spannungsfeld 4: </w:t>
      </w:r>
    </w:p>
    <w:p w14:paraId="742FA6EB" w14:textId="45C4B0AE" w:rsidR="00B15368" w:rsidRPr="00662D59" w:rsidRDefault="00B15368" w:rsidP="00B15368">
      <w:pPr>
        <w:rPr>
          <w:rFonts w:ascii="Segoe UI Light" w:hAnsi="Segoe UI Light" w:cs="Segoe UI Light"/>
        </w:rPr>
      </w:pPr>
      <w:r w:rsidRPr="00662D59">
        <w:rPr>
          <w:rFonts w:ascii="Segoe UI Light" w:hAnsi="Segoe UI Light" w:cs="Segoe UI Light"/>
        </w:rPr>
        <w:t xml:space="preserve">Der klassische Unterrichtstakt (45/90) – Anforderungen eines zeitgemäßen Grundschulunterrichts </w:t>
      </w:r>
    </w:p>
    <w:p w14:paraId="14F832F1" w14:textId="38BA3021" w:rsidR="00BC2973" w:rsidRPr="00662D59" w:rsidRDefault="00BC2973" w:rsidP="00B15368">
      <w:pPr>
        <w:pStyle w:val="Listenabsatz"/>
        <w:numPr>
          <w:ilvl w:val="0"/>
          <w:numId w:val="3"/>
        </w:numPr>
        <w:rPr>
          <w:rFonts w:ascii="Segoe UI Light" w:hAnsi="Segoe UI Light" w:cs="Segoe UI Light"/>
        </w:rPr>
      </w:pPr>
      <w:r w:rsidRPr="00662D59">
        <w:rPr>
          <w:rFonts w:ascii="Segoe UI Light" w:hAnsi="Segoe UI Light" w:cs="Segoe UI Light"/>
        </w:rPr>
        <w:t xml:space="preserve">Fachunterricht Sport, Musik, </w:t>
      </w:r>
      <w:r w:rsidR="00B15368" w:rsidRPr="00662D59">
        <w:rPr>
          <w:rFonts w:ascii="Segoe UI Light" w:hAnsi="Segoe UI Light" w:cs="Segoe UI Light"/>
        </w:rPr>
        <w:t>Kunst: Wie kann dieser sinnvoll organisiert werden?</w:t>
      </w:r>
    </w:p>
    <w:p w14:paraId="5432C71D" w14:textId="1237822A" w:rsidR="00265F53" w:rsidRPr="00662D59" w:rsidRDefault="00265F53" w:rsidP="00B15368">
      <w:pPr>
        <w:pStyle w:val="Listenabsatz"/>
        <w:numPr>
          <w:ilvl w:val="0"/>
          <w:numId w:val="3"/>
        </w:numPr>
        <w:rPr>
          <w:rFonts w:ascii="Segoe UI Light" w:hAnsi="Segoe UI Light" w:cs="Segoe UI Light"/>
        </w:rPr>
      </w:pPr>
      <w:r w:rsidRPr="00662D59">
        <w:rPr>
          <w:rFonts w:ascii="Segoe UI Light" w:hAnsi="Segoe UI Light" w:cs="Segoe UI Light"/>
        </w:rPr>
        <w:lastRenderedPageBreak/>
        <w:t>Morgenkreis, Klassenrat, Frühstück als feste Elemente</w:t>
      </w:r>
      <w:r w:rsidR="00B15368" w:rsidRPr="00662D59">
        <w:rPr>
          <w:rFonts w:ascii="Segoe UI Light" w:hAnsi="Segoe UI Light" w:cs="Segoe UI Light"/>
        </w:rPr>
        <w:t xml:space="preserve"> in allen Klassen. Zu welchen „klassischen“ Unterrichtsfächern werde diese zugeordnet?</w:t>
      </w:r>
    </w:p>
    <w:p w14:paraId="62156340" w14:textId="005E230F" w:rsidR="00265F53" w:rsidRPr="00662D59" w:rsidRDefault="00B15368" w:rsidP="00B15368">
      <w:pPr>
        <w:pStyle w:val="Listenabsatz"/>
        <w:numPr>
          <w:ilvl w:val="0"/>
          <w:numId w:val="3"/>
        </w:numPr>
        <w:rPr>
          <w:rFonts w:ascii="Segoe UI Light" w:hAnsi="Segoe UI Light" w:cs="Segoe UI Light"/>
        </w:rPr>
      </w:pPr>
      <w:r w:rsidRPr="00662D59">
        <w:rPr>
          <w:rFonts w:ascii="Segoe UI Light" w:hAnsi="Segoe UI Light" w:cs="Segoe UI Light"/>
        </w:rPr>
        <w:t>Zeiten des individuellen Lernens. Wie lange pro Tag? – Unterschiedliche Kinder benötigen unterschiedlich viel Zeit.</w:t>
      </w:r>
    </w:p>
    <w:p w14:paraId="75209D73" w14:textId="69C4DE05" w:rsidR="00B15368" w:rsidRPr="00662D59" w:rsidRDefault="00B15368" w:rsidP="00B15368">
      <w:pPr>
        <w:pStyle w:val="Listenabsatz"/>
        <w:numPr>
          <w:ilvl w:val="0"/>
          <w:numId w:val="3"/>
        </w:numPr>
        <w:rPr>
          <w:rFonts w:ascii="Segoe UI Light" w:hAnsi="Segoe UI Light" w:cs="Segoe UI Light"/>
        </w:rPr>
      </w:pPr>
      <w:r w:rsidRPr="00662D59">
        <w:rPr>
          <w:rFonts w:ascii="Segoe UI Light" w:hAnsi="Segoe UI Light" w:cs="Segoe UI Light"/>
        </w:rPr>
        <w:t>Pädagogische Freiheiten von Lehrkräften, die in einer Klasse mit mehreren Fächern eingesetzt sind.</w:t>
      </w:r>
    </w:p>
    <w:p w14:paraId="0584248C" w14:textId="42E7A15C" w:rsidR="00B15368" w:rsidRPr="00662D59" w:rsidRDefault="00B15368" w:rsidP="00B15368">
      <w:pPr>
        <w:spacing w:after="0"/>
        <w:rPr>
          <w:rFonts w:ascii="Segoe UI Light" w:hAnsi="Segoe UI Light" w:cs="Segoe UI Light"/>
          <w:b/>
        </w:rPr>
      </w:pPr>
      <w:r w:rsidRPr="00662D59">
        <w:rPr>
          <w:rFonts w:ascii="Segoe UI Light" w:hAnsi="Segoe UI Light" w:cs="Segoe UI Light"/>
          <w:b/>
        </w:rPr>
        <w:t xml:space="preserve">Spannungsfeld 5: </w:t>
      </w:r>
    </w:p>
    <w:p w14:paraId="397AC615" w14:textId="229D117F" w:rsidR="00B15368" w:rsidRPr="00662D59" w:rsidRDefault="00B15368" w:rsidP="00B15368">
      <w:pPr>
        <w:rPr>
          <w:rFonts w:ascii="Segoe UI Light" w:hAnsi="Segoe UI Light" w:cs="Segoe UI Light"/>
        </w:rPr>
      </w:pPr>
      <w:r w:rsidRPr="00662D59">
        <w:rPr>
          <w:rFonts w:ascii="Segoe UI Light" w:hAnsi="Segoe UI Light" w:cs="Segoe UI Light"/>
        </w:rPr>
        <w:t>Arbeitszeit der Lehrkräfte: Unterricht – Kooperation – individuelle unterrichtsergänzende Tätigkeiten</w:t>
      </w:r>
    </w:p>
    <w:p w14:paraId="360DE873" w14:textId="26B22934" w:rsidR="00B15368" w:rsidRPr="00662D59" w:rsidRDefault="007222FB" w:rsidP="00B15368">
      <w:pPr>
        <w:pStyle w:val="Listenabsatz"/>
        <w:numPr>
          <w:ilvl w:val="0"/>
          <w:numId w:val="3"/>
        </w:numPr>
        <w:rPr>
          <w:rFonts w:ascii="Segoe UI Light" w:hAnsi="Segoe UI Light" w:cs="Segoe UI Light"/>
        </w:rPr>
      </w:pPr>
      <w:r w:rsidRPr="00662D59">
        <w:rPr>
          <w:rFonts w:ascii="Segoe UI Light" w:hAnsi="Segoe UI Light" w:cs="Segoe UI Light"/>
        </w:rPr>
        <w:t>Auch Lehrkräfte brauchen Pausen.</w:t>
      </w:r>
    </w:p>
    <w:p w14:paraId="4E9B4EEE" w14:textId="0D7B2AA9" w:rsidR="00B15368" w:rsidRPr="00662D59" w:rsidRDefault="007222FB" w:rsidP="00B15368">
      <w:pPr>
        <w:pStyle w:val="Listenabsatz"/>
        <w:numPr>
          <w:ilvl w:val="0"/>
          <w:numId w:val="3"/>
        </w:numPr>
        <w:rPr>
          <w:rFonts w:ascii="Segoe UI Light" w:hAnsi="Segoe UI Light" w:cs="Segoe UI Light"/>
        </w:rPr>
      </w:pPr>
      <w:r w:rsidRPr="00662D59">
        <w:rPr>
          <w:rFonts w:ascii="Segoe UI Light" w:hAnsi="Segoe UI Light" w:cs="Segoe UI Light"/>
        </w:rPr>
        <w:t>Sie brauchen Zeit für die Vor- und Nachbereitung ihres Unterrichts.</w:t>
      </w:r>
    </w:p>
    <w:p w14:paraId="414BE02A" w14:textId="0A64F4ED" w:rsidR="007222FB" w:rsidRPr="00662D59" w:rsidRDefault="007222FB" w:rsidP="00B15368">
      <w:pPr>
        <w:pStyle w:val="Listenabsatz"/>
        <w:numPr>
          <w:ilvl w:val="0"/>
          <w:numId w:val="3"/>
        </w:numPr>
        <w:rPr>
          <w:rFonts w:ascii="Segoe UI Light" w:hAnsi="Segoe UI Light" w:cs="Segoe UI Light"/>
        </w:rPr>
      </w:pPr>
      <w:r w:rsidRPr="00662D59">
        <w:rPr>
          <w:rFonts w:ascii="Segoe UI Light" w:hAnsi="Segoe UI Light" w:cs="Segoe UI Light"/>
        </w:rPr>
        <w:t>Sie brauchen Zeit für Absprachen im Zusammenhang mit dem Unterricht.</w:t>
      </w:r>
    </w:p>
    <w:p w14:paraId="5E14E71C" w14:textId="572B6AA8" w:rsidR="007222FB" w:rsidRPr="00662D59" w:rsidRDefault="007222FB" w:rsidP="00B15368">
      <w:pPr>
        <w:pStyle w:val="Listenabsatz"/>
        <w:numPr>
          <w:ilvl w:val="0"/>
          <w:numId w:val="3"/>
        </w:numPr>
        <w:rPr>
          <w:rFonts w:ascii="Segoe UI Light" w:hAnsi="Segoe UI Light" w:cs="Segoe UI Light"/>
        </w:rPr>
      </w:pPr>
      <w:r w:rsidRPr="00662D59">
        <w:rPr>
          <w:rFonts w:ascii="Segoe UI Light" w:hAnsi="Segoe UI Light" w:cs="Segoe UI Light"/>
        </w:rPr>
        <w:t>Sie brauchen Zeit für Kooperationen – innerhalb und außerhalb der Schule zur gemeinsamen pädagogischen Verantwortungsübernahme</w:t>
      </w:r>
    </w:p>
    <w:p w14:paraId="37A7A21F" w14:textId="074C17E6" w:rsidR="007222FB" w:rsidRPr="00662D59" w:rsidRDefault="007222FB" w:rsidP="00B15368">
      <w:pPr>
        <w:pStyle w:val="Listenabsatz"/>
        <w:numPr>
          <w:ilvl w:val="0"/>
          <w:numId w:val="3"/>
        </w:numPr>
        <w:rPr>
          <w:rFonts w:ascii="Segoe UI Light" w:hAnsi="Segoe UI Light" w:cs="Segoe UI Light"/>
        </w:rPr>
      </w:pPr>
      <w:r w:rsidRPr="00662D59">
        <w:rPr>
          <w:rFonts w:ascii="Segoe UI Light" w:hAnsi="Segoe UI Light" w:cs="Segoe UI Light"/>
        </w:rPr>
        <w:t xml:space="preserve">Sie brauchen Zeit für die Zusammenarbeit im Sinne der Schulentwicklung und für ihre Zuständigkeiten im Verantwortungsbereich Schulorganisation </w:t>
      </w:r>
    </w:p>
    <w:p w14:paraId="2CCB17DF" w14:textId="7F72CCAD" w:rsidR="007222FB" w:rsidRPr="00662D59" w:rsidRDefault="007222FB" w:rsidP="007222FB">
      <w:pPr>
        <w:spacing w:after="0"/>
        <w:rPr>
          <w:rFonts w:ascii="Segoe UI Light" w:hAnsi="Segoe UI Light" w:cs="Segoe UI Light"/>
          <w:b/>
        </w:rPr>
      </w:pPr>
      <w:r w:rsidRPr="00662D59">
        <w:rPr>
          <w:rFonts w:ascii="Segoe UI Light" w:hAnsi="Segoe UI Light" w:cs="Segoe UI Light"/>
          <w:b/>
        </w:rPr>
        <w:t xml:space="preserve">Spannungsfeld 6: </w:t>
      </w:r>
    </w:p>
    <w:p w14:paraId="065F9EBB" w14:textId="1A21D5E8" w:rsidR="007222FB" w:rsidRPr="00662D59" w:rsidRDefault="007222FB" w:rsidP="007222FB">
      <w:pPr>
        <w:rPr>
          <w:rFonts w:ascii="Segoe UI Light" w:hAnsi="Segoe UI Light" w:cs="Segoe UI Light"/>
        </w:rPr>
      </w:pPr>
      <w:r w:rsidRPr="00662D59">
        <w:rPr>
          <w:rFonts w:ascii="Segoe UI Light" w:hAnsi="Segoe UI Light" w:cs="Segoe UI Light"/>
        </w:rPr>
        <w:t xml:space="preserve">Verknüpfung formalen und informellen Lernens – Schule / AGs / Betreuung in Horten, im Kinderhaus und in der </w:t>
      </w:r>
      <w:proofErr w:type="spellStart"/>
      <w:r w:rsidRPr="00662D59">
        <w:rPr>
          <w:rFonts w:ascii="Segoe UI Light" w:hAnsi="Segoe UI Light" w:cs="Segoe UI Light"/>
        </w:rPr>
        <w:t>SchulB</w:t>
      </w:r>
      <w:proofErr w:type="spellEnd"/>
    </w:p>
    <w:p w14:paraId="3D0CBD68" w14:textId="04C3474E" w:rsidR="007222FB" w:rsidRPr="00662D59" w:rsidRDefault="007222FB" w:rsidP="007222FB">
      <w:pPr>
        <w:pStyle w:val="Listenabsatz"/>
        <w:numPr>
          <w:ilvl w:val="0"/>
          <w:numId w:val="8"/>
        </w:numPr>
        <w:rPr>
          <w:rFonts w:ascii="Segoe UI Light" w:hAnsi="Segoe UI Light" w:cs="Segoe UI Light"/>
        </w:rPr>
      </w:pPr>
      <w:r w:rsidRPr="00662D59">
        <w:rPr>
          <w:rFonts w:ascii="Segoe UI Light" w:hAnsi="Segoe UI Light" w:cs="Segoe UI Light"/>
        </w:rPr>
        <w:t>Wie kann der Gesamttag der Kinder pädagogisch sinnvoll organisiert werden?</w:t>
      </w:r>
    </w:p>
    <w:p w14:paraId="52932C7D" w14:textId="3DDD910D" w:rsidR="007222FB" w:rsidRPr="00662D59" w:rsidRDefault="007222FB" w:rsidP="007222FB">
      <w:pPr>
        <w:pStyle w:val="Listenabsatz"/>
        <w:numPr>
          <w:ilvl w:val="0"/>
          <w:numId w:val="8"/>
        </w:numPr>
        <w:rPr>
          <w:rFonts w:ascii="Segoe UI Light" w:hAnsi="Segoe UI Light" w:cs="Segoe UI Light"/>
        </w:rPr>
      </w:pPr>
      <w:r w:rsidRPr="00662D59">
        <w:rPr>
          <w:rFonts w:ascii="Segoe UI Light" w:hAnsi="Segoe UI Light" w:cs="Segoe UI Light"/>
        </w:rPr>
        <w:t>Zusammenwirken von Unterricht / AGs / Betreuung</w:t>
      </w:r>
    </w:p>
    <w:p w14:paraId="78127CA1" w14:textId="79B22DA7" w:rsidR="007222FB" w:rsidRPr="00662D59" w:rsidRDefault="007222FB" w:rsidP="007222FB">
      <w:pPr>
        <w:pStyle w:val="Listenabsatz"/>
        <w:numPr>
          <w:ilvl w:val="0"/>
          <w:numId w:val="8"/>
        </w:numPr>
        <w:rPr>
          <w:rFonts w:ascii="Segoe UI Light" w:hAnsi="Segoe UI Light" w:cs="Segoe UI Light"/>
        </w:rPr>
      </w:pPr>
      <w:r w:rsidRPr="00662D59">
        <w:rPr>
          <w:rFonts w:ascii="Segoe UI Light" w:hAnsi="Segoe UI Light" w:cs="Segoe UI Light"/>
        </w:rPr>
        <w:t>Mittagspause!</w:t>
      </w:r>
    </w:p>
    <w:p w14:paraId="5EB0726F" w14:textId="295A9EFB" w:rsidR="00673A69" w:rsidRDefault="00673A69" w:rsidP="00265F53">
      <w:pPr>
        <w:rPr>
          <w:rFonts w:ascii="Segoe UI Light" w:hAnsi="Segoe UI Light" w:cs="Segoe UI Light"/>
        </w:rPr>
      </w:pPr>
    </w:p>
    <w:p w14:paraId="1C4F4897" w14:textId="76962755" w:rsidR="00265F53" w:rsidRDefault="00662D59" w:rsidP="00265F53">
      <w:pPr>
        <w:rPr>
          <w:rFonts w:ascii="Segoe UI Light" w:hAnsi="Segoe UI Light" w:cs="Segoe UI Light"/>
          <w:b/>
          <w:sz w:val="32"/>
        </w:rPr>
      </w:pPr>
      <w:r w:rsidRPr="00662D59">
        <w:rPr>
          <w:rFonts w:ascii="Segoe UI Light" w:hAnsi="Segoe UI Light" w:cs="Segoe UI Light"/>
          <w:b/>
          <w:sz w:val="32"/>
        </w:rPr>
        <w:t>Erstes Z</w:t>
      </w:r>
      <w:r w:rsidR="00265F53" w:rsidRPr="00662D59">
        <w:rPr>
          <w:rFonts w:ascii="Segoe UI Light" w:hAnsi="Segoe UI Light" w:cs="Segoe UI Light"/>
          <w:b/>
          <w:sz w:val="32"/>
        </w:rPr>
        <w:t>iel: Das gesamte Koll</w:t>
      </w:r>
      <w:r w:rsidRPr="00662D59">
        <w:rPr>
          <w:rFonts w:ascii="Segoe UI Light" w:hAnsi="Segoe UI Light" w:cs="Segoe UI Light"/>
          <w:b/>
          <w:sz w:val="32"/>
        </w:rPr>
        <w:t>egium am Problemraum beteiligen</w:t>
      </w:r>
    </w:p>
    <w:p w14:paraId="796FDE56" w14:textId="221F38BD" w:rsidR="00662D59" w:rsidRPr="00662D59" w:rsidRDefault="00662D59" w:rsidP="00265F53">
      <w:pPr>
        <w:rPr>
          <w:rFonts w:ascii="Segoe UI Light" w:hAnsi="Segoe UI Light" w:cs="Segoe UI Light"/>
        </w:rPr>
      </w:pPr>
      <w:r w:rsidRPr="00662D59">
        <w:rPr>
          <w:rFonts w:ascii="Segoe UI Light" w:hAnsi="Segoe UI Light" w:cs="Segoe UI Light"/>
        </w:rPr>
        <w:t>GK am 17.03.2025</w:t>
      </w:r>
    </w:p>
    <w:p w14:paraId="5FFC929B" w14:textId="74DA0B70" w:rsidR="00662D59" w:rsidRPr="00662D59" w:rsidRDefault="00662D59" w:rsidP="00265F53">
      <w:pPr>
        <w:rPr>
          <w:rFonts w:ascii="Segoe UI Light" w:hAnsi="Segoe UI Light" w:cs="Segoe UI Light"/>
          <w:b/>
          <w:sz w:val="32"/>
        </w:rPr>
      </w:pPr>
      <w:r w:rsidRPr="00662D59">
        <w:rPr>
          <w:rFonts w:ascii="Segoe UI Light" w:hAnsi="Segoe UI Light" w:cs="Segoe UI Light"/>
          <w:b/>
          <w:sz w:val="32"/>
        </w:rPr>
        <w:t>Zweites Ziel: Die Eltern</w:t>
      </w:r>
      <w:r w:rsidR="00BD00E3">
        <w:rPr>
          <w:rFonts w:ascii="Segoe UI Light" w:hAnsi="Segoe UI Light" w:cs="Segoe UI Light"/>
          <w:b/>
          <w:sz w:val="32"/>
        </w:rPr>
        <w:t xml:space="preserve">, </w:t>
      </w:r>
      <w:r w:rsidR="00BD00E3" w:rsidRPr="00BD00E3">
        <w:rPr>
          <w:rFonts w:ascii="Segoe UI Light" w:hAnsi="Segoe UI Light" w:cs="Segoe UI Light"/>
          <w:b/>
          <w:color w:val="FF0000"/>
          <w:sz w:val="32"/>
        </w:rPr>
        <w:t>Kinder</w:t>
      </w:r>
      <w:r w:rsidRPr="00BD00E3">
        <w:rPr>
          <w:rFonts w:ascii="Segoe UI Light" w:hAnsi="Segoe UI Light" w:cs="Segoe UI Light"/>
          <w:b/>
          <w:color w:val="FF0000"/>
          <w:sz w:val="32"/>
        </w:rPr>
        <w:t xml:space="preserve"> </w:t>
      </w:r>
      <w:r w:rsidRPr="00662D59">
        <w:rPr>
          <w:rFonts w:ascii="Segoe UI Light" w:hAnsi="Segoe UI Light" w:cs="Segoe UI Light"/>
          <w:b/>
          <w:sz w:val="32"/>
        </w:rPr>
        <w:t xml:space="preserve">und die Akteure </w:t>
      </w:r>
      <w:proofErr w:type="spellStart"/>
      <w:r w:rsidRPr="00662D59">
        <w:rPr>
          <w:rFonts w:ascii="Segoe UI Light" w:hAnsi="Segoe UI Light" w:cs="Segoe UI Light"/>
          <w:b/>
          <w:sz w:val="32"/>
        </w:rPr>
        <w:t>KiQ</w:t>
      </w:r>
      <w:proofErr w:type="spellEnd"/>
      <w:r w:rsidRPr="00662D59">
        <w:rPr>
          <w:rFonts w:ascii="Segoe UI Light" w:hAnsi="Segoe UI Light" w:cs="Segoe UI Light"/>
          <w:b/>
          <w:sz w:val="32"/>
        </w:rPr>
        <w:t xml:space="preserve"> ins Boot holen</w:t>
      </w:r>
    </w:p>
    <w:p w14:paraId="7FA5ADDA" w14:textId="651CE960" w:rsidR="00662D59" w:rsidRDefault="00662D59" w:rsidP="00265F53">
      <w:pPr>
        <w:rPr>
          <w:rFonts w:ascii="Segoe UI Light" w:hAnsi="Segoe UI Light" w:cs="Segoe UI Light"/>
        </w:rPr>
      </w:pPr>
      <w:r>
        <w:rPr>
          <w:rFonts w:ascii="Segoe UI Light" w:hAnsi="Segoe UI Light" w:cs="Segoe UI Light"/>
        </w:rPr>
        <w:t>Wann und wie?</w:t>
      </w:r>
    </w:p>
    <w:p w14:paraId="2131F7D2" w14:textId="14FCF501" w:rsidR="00662D59" w:rsidRDefault="00662D59" w:rsidP="00265F53">
      <w:pPr>
        <w:rPr>
          <w:rFonts w:ascii="Segoe UI Light" w:hAnsi="Segoe UI Light" w:cs="Segoe UI Light"/>
        </w:rPr>
      </w:pPr>
    </w:p>
    <w:p w14:paraId="474FE64E" w14:textId="1D0EFE23" w:rsidR="00662D59" w:rsidRPr="00662D59" w:rsidRDefault="00BD00E3" w:rsidP="00265F53">
      <w:pPr>
        <w:rPr>
          <w:rFonts w:ascii="Segoe UI Light" w:hAnsi="Segoe UI Light" w:cs="Segoe UI Light"/>
          <w:b/>
          <w:sz w:val="28"/>
        </w:rPr>
      </w:pPr>
      <w:r w:rsidRPr="00BD00E3">
        <w:rPr>
          <w:rFonts w:ascii="Segoe UI Light" w:hAnsi="Segoe UI Light" w:cs="Segoe UI Light"/>
          <w:b/>
          <w:color w:val="FF0000"/>
          <w:sz w:val="28"/>
        </w:rPr>
        <w:t xml:space="preserve">Neuer </w:t>
      </w:r>
      <w:r w:rsidR="00662D59" w:rsidRPr="00662D59">
        <w:rPr>
          <w:rFonts w:ascii="Segoe UI Light" w:hAnsi="Segoe UI Light" w:cs="Segoe UI Light"/>
          <w:b/>
          <w:sz w:val="28"/>
        </w:rPr>
        <w:t>Vorschlag für ein Vorgehen auf der GK:</w:t>
      </w:r>
    </w:p>
    <w:p w14:paraId="7E00BF4F" w14:textId="77777777" w:rsidR="00BD00E3" w:rsidRDefault="00BD00E3" w:rsidP="00BD00E3">
      <w:pPr>
        <w:pStyle w:val="Listenabsatz"/>
        <w:numPr>
          <w:ilvl w:val="0"/>
          <w:numId w:val="9"/>
        </w:numPr>
        <w:rPr>
          <w:rFonts w:ascii="Segoe UI Light" w:hAnsi="Segoe UI Light" w:cs="Segoe UI Light"/>
        </w:rPr>
      </w:pPr>
      <w:r>
        <w:rPr>
          <w:rFonts w:ascii="Segoe UI Light" w:hAnsi="Segoe UI Light" w:cs="Segoe UI Light"/>
        </w:rPr>
        <w:t>Die Vorgehensweise zur Erarbeitung einer neuen Rhythmisierung wird erläutert:</w:t>
      </w:r>
    </w:p>
    <w:p w14:paraId="1CC38500" w14:textId="77777777" w:rsidR="00BD00E3" w:rsidRDefault="00BD00E3" w:rsidP="00BD00E3">
      <w:pPr>
        <w:pStyle w:val="Listenabsatz"/>
        <w:rPr>
          <w:rFonts w:ascii="Segoe UI Light" w:hAnsi="Segoe UI Light" w:cs="Segoe UI Light"/>
        </w:rPr>
      </w:pPr>
    </w:p>
    <w:p w14:paraId="087F7A35" w14:textId="77777777" w:rsidR="00BD00E3" w:rsidRDefault="00BD00E3" w:rsidP="00BD00E3">
      <w:pPr>
        <w:pStyle w:val="Listenabsatz"/>
        <w:numPr>
          <w:ilvl w:val="0"/>
          <w:numId w:val="11"/>
        </w:numPr>
        <w:rPr>
          <w:rFonts w:ascii="Segoe UI Light" w:hAnsi="Segoe UI Light" w:cs="Segoe UI Light"/>
        </w:rPr>
      </w:pPr>
      <w:r>
        <w:rPr>
          <w:rFonts w:ascii="Segoe UI Light" w:hAnsi="Segoe UI Light" w:cs="Segoe UI Light"/>
        </w:rPr>
        <w:t>Wichtig ist eine intensive Auseinandersetzung mit der Ausgangslage.</w:t>
      </w:r>
    </w:p>
    <w:p w14:paraId="44BF1017" w14:textId="77777777" w:rsidR="00BD00E3" w:rsidRDefault="00BD00E3" w:rsidP="00BD00E3">
      <w:pPr>
        <w:pStyle w:val="Listenabsatz"/>
        <w:numPr>
          <w:ilvl w:val="0"/>
          <w:numId w:val="11"/>
        </w:numPr>
        <w:rPr>
          <w:rFonts w:ascii="Segoe UI Light" w:hAnsi="Segoe UI Light" w:cs="Segoe UI Light"/>
        </w:rPr>
      </w:pPr>
      <w:r>
        <w:rPr>
          <w:rFonts w:ascii="Segoe UI Light" w:hAnsi="Segoe UI Light" w:cs="Segoe UI Light"/>
        </w:rPr>
        <w:lastRenderedPageBreak/>
        <w:t>Möglichst viele Perspektiven sollen einbezogen werden. Wir beginnen mit den Mitgliedern der Gesamtkonferenz, die Kinder, die Eltern und die Akteure im Stadtteil sollen ebenfalls mitwirken.</w:t>
      </w:r>
    </w:p>
    <w:p w14:paraId="6D78FE1C" w14:textId="77777777" w:rsidR="00BD00E3" w:rsidRDefault="00BD00E3" w:rsidP="00DF0D48">
      <w:pPr>
        <w:pStyle w:val="Listenabsatz"/>
        <w:numPr>
          <w:ilvl w:val="0"/>
          <w:numId w:val="9"/>
        </w:numPr>
        <w:rPr>
          <w:rFonts w:ascii="Segoe UI Light" w:hAnsi="Segoe UI Light" w:cs="Segoe UI Light"/>
        </w:rPr>
      </w:pPr>
      <w:r>
        <w:rPr>
          <w:rFonts w:ascii="Segoe UI Light" w:hAnsi="Segoe UI Light" w:cs="Segoe UI Light"/>
        </w:rPr>
        <w:t>Gemeinsame Blick auf die gefundenen Spannungsfelder. Fehlt ein Spannungsfeld?</w:t>
      </w:r>
    </w:p>
    <w:p w14:paraId="2D6FDB21" w14:textId="77777777" w:rsidR="00BD00E3" w:rsidRDefault="00BD00E3" w:rsidP="00DF0D48">
      <w:pPr>
        <w:pStyle w:val="Listenabsatz"/>
        <w:numPr>
          <w:ilvl w:val="0"/>
          <w:numId w:val="9"/>
        </w:numPr>
        <w:rPr>
          <w:rFonts w:ascii="Segoe UI Light" w:hAnsi="Segoe UI Light" w:cs="Segoe UI Light"/>
        </w:rPr>
      </w:pPr>
      <w:r>
        <w:rPr>
          <w:rFonts w:ascii="Segoe UI Light" w:hAnsi="Segoe UI Light" w:cs="Segoe UI Light"/>
        </w:rPr>
        <w:t xml:space="preserve">Zuordnen zu Spannungsfeldern über die geteilten Notizen. </w:t>
      </w:r>
    </w:p>
    <w:p w14:paraId="483A8B23" w14:textId="12F6C886" w:rsidR="00662D59" w:rsidRDefault="00BD00E3" w:rsidP="00BD00E3">
      <w:pPr>
        <w:pStyle w:val="Listenabsatz"/>
        <w:numPr>
          <w:ilvl w:val="1"/>
          <w:numId w:val="9"/>
        </w:numPr>
        <w:rPr>
          <w:rFonts w:ascii="Segoe UI Light" w:hAnsi="Segoe UI Light" w:cs="Segoe UI Light"/>
        </w:rPr>
      </w:pPr>
      <w:r>
        <w:rPr>
          <w:rFonts w:ascii="Segoe UI Light" w:hAnsi="Segoe UI Light" w:cs="Segoe UI Light"/>
        </w:rPr>
        <w:t>Dort stehen die Überschriften der sechs Spannungsfelder.</w:t>
      </w:r>
    </w:p>
    <w:p w14:paraId="2077794D" w14:textId="7EAC70A0" w:rsidR="00BD00E3" w:rsidRDefault="00BD00E3" w:rsidP="00BD00E3">
      <w:pPr>
        <w:pStyle w:val="Listenabsatz"/>
        <w:numPr>
          <w:ilvl w:val="1"/>
          <w:numId w:val="9"/>
        </w:numPr>
        <w:rPr>
          <w:rFonts w:ascii="Segoe UI Light" w:hAnsi="Segoe UI Light" w:cs="Segoe UI Light"/>
        </w:rPr>
      </w:pPr>
      <w:r>
        <w:rPr>
          <w:rFonts w:ascii="Segoe UI Light" w:hAnsi="Segoe UI Light" w:cs="Segoe UI Light"/>
        </w:rPr>
        <w:t>Die TN der Gesamtkonferenz ordnen ihre Namen den Spannungsfeldern zu.</w:t>
      </w:r>
    </w:p>
    <w:p w14:paraId="3869B45F" w14:textId="3F4B02AC" w:rsidR="00BD00E3" w:rsidRDefault="00BD00E3" w:rsidP="00BD00E3">
      <w:pPr>
        <w:pStyle w:val="Listenabsatz"/>
        <w:numPr>
          <w:ilvl w:val="1"/>
          <w:numId w:val="9"/>
        </w:numPr>
        <w:rPr>
          <w:rFonts w:ascii="Segoe UI Light" w:hAnsi="Segoe UI Light" w:cs="Segoe UI Light"/>
        </w:rPr>
      </w:pPr>
      <w:r>
        <w:rPr>
          <w:rFonts w:ascii="Segoe UI Light" w:hAnsi="Segoe UI Light" w:cs="Segoe UI Light"/>
        </w:rPr>
        <w:t>Ggf. Wechsel des Spannungsfeldes, damit alle Spannungsfelder mit ungefähr gleich vielen Personen besetzt sind.</w:t>
      </w:r>
    </w:p>
    <w:p w14:paraId="3BB243EC" w14:textId="77777777" w:rsidR="00BD00E3" w:rsidRDefault="00BD00E3" w:rsidP="00BD00E3">
      <w:pPr>
        <w:pStyle w:val="Listenabsatz"/>
        <w:ind w:left="1440"/>
        <w:rPr>
          <w:rFonts w:ascii="Segoe UI Light" w:hAnsi="Segoe UI Light" w:cs="Segoe UI Light"/>
        </w:rPr>
      </w:pPr>
    </w:p>
    <w:p w14:paraId="10272354" w14:textId="09C6BF0D" w:rsidR="00265F53" w:rsidRDefault="00BD00E3" w:rsidP="00DF0D48">
      <w:pPr>
        <w:pStyle w:val="Listenabsatz"/>
        <w:numPr>
          <w:ilvl w:val="0"/>
          <w:numId w:val="9"/>
        </w:numPr>
        <w:rPr>
          <w:rFonts w:ascii="Segoe UI Light" w:hAnsi="Segoe UI Light" w:cs="Segoe UI Light"/>
        </w:rPr>
      </w:pPr>
      <w:r>
        <w:rPr>
          <w:rFonts w:ascii="Segoe UI Light" w:hAnsi="Segoe UI Light" w:cs="Segoe UI Light"/>
        </w:rPr>
        <w:t xml:space="preserve">Die Menschen, die sich für ein Spannungsfeld entschieden haben, treffen sich in einem Klassenraum der Schule. Sie tauschen sich über das Spannungsfeld aus, diskutieren und notieren dann in der </w:t>
      </w:r>
      <w:proofErr w:type="spellStart"/>
      <w:r>
        <w:rPr>
          <w:rFonts w:ascii="Segoe UI Light" w:hAnsi="Segoe UI Light" w:cs="Segoe UI Light"/>
        </w:rPr>
        <w:t>Edumap</w:t>
      </w:r>
      <w:proofErr w:type="spellEnd"/>
      <w:r>
        <w:rPr>
          <w:rFonts w:ascii="Segoe UI Light" w:hAnsi="Segoe UI Light" w:cs="Segoe UI Light"/>
        </w:rPr>
        <w:t>:</w:t>
      </w:r>
    </w:p>
    <w:p w14:paraId="0C1DEE87" w14:textId="6703FCCE" w:rsidR="001F0893" w:rsidRDefault="001F0893" w:rsidP="001F0893">
      <w:pPr>
        <w:pStyle w:val="Listenabsatz"/>
        <w:numPr>
          <w:ilvl w:val="1"/>
          <w:numId w:val="9"/>
        </w:numPr>
        <w:rPr>
          <w:rFonts w:ascii="Segoe UI Light" w:hAnsi="Segoe UI Light" w:cs="Segoe UI Light"/>
        </w:rPr>
      </w:pPr>
      <w:r>
        <w:rPr>
          <w:rFonts w:ascii="Segoe UI Light" w:hAnsi="Segoe UI Light" w:cs="Segoe UI Light"/>
        </w:rPr>
        <w:t xml:space="preserve">Wie könnte ein Idealergebnis aussehen? </w:t>
      </w:r>
      <w:bookmarkStart w:id="0" w:name="_GoBack"/>
      <w:bookmarkEnd w:id="0"/>
      <w:r>
        <w:rPr>
          <w:rFonts w:ascii="Segoe UI Light" w:hAnsi="Segoe UI Light" w:cs="Segoe UI Light"/>
        </w:rPr>
        <w:t>Was braucht es dazu</w:t>
      </w:r>
      <w:r>
        <w:rPr>
          <w:rFonts w:ascii="Segoe UI Light" w:hAnsi="Segoe UI Light" w:cs="Segoe UI Light"/>
        </w:rPr>
        <w:t>?</w:t>
      </w:r>
    </w:p>
    <w:p w14:paraId="32132575" w14:textId="32D09262" w:rsidR="00662D59" w:rsidRDefault="00662D59" w:rsidP="00662D59">
      <w:pPr>
        <w:pStyle w:val="Listenabsatz"/>
        <w:numPr>
          <w:ilvl w:val="1"/>
          <w:numId w:val="9"/>
        </w:numPr>
        <w:rPr>
          <w:rFonts w:ascii="Segoe UI Light" w:hAnsi="Segoe UI Light" w:cs="Segoe UI Light"/>
        </w:rPr>
      </w:pPr>
      <w:r>
        <w:rPr>
          <w:rFonts w:ascii="Segoe UI Light" w:hAnsi="Segoe UI Light" w:cs="Segoe UI Light"/>
        </w:rPr>
        <w:t>Was ist eure größte Sorge? Was wäre das schlechteste Ergebnis?</w:t>
      </w:r>
    </w:p>
    <w:p w14:paraId="2545CD71" w14:textId="543D1ACE" w:rsidR="00BD00E3" w:rsidRDefault="00BD00E3" w:rsidP="00662D59">
      <w:pPr>
        <w:pStyle w:val="Listenabsatz"/>
        <w:numPr>
          <w:ilvl w:val="1"/>
          <w:numId w:val="9"/>
        </w:numPr>
        <w:rPr>
          <w:rFonts w:ascii="Segoe UI Light" w:hAnsi="Segoe UI Light" w:cs="Segoe UI Light"/>
        </w:rPr>
      </w:pPr>
      <w:r>
        <w:rPr>
          <w:rFonts w:ascii="Segoe UI Light" w:hAnsi="Segoe UI Light" w:cs="Segoe UI Light"/>
        </w:rPr>
        <w:t>Habt ihr Ideen, die für die bei der Erarbeitung der neuen Rhythmisierung nützlich sein könnten?</w:t>
      </w:r>
    </w:p>
    <w:p w14:paraId="473A3970" w14:textId="77777777" w:rsidR="00BD00E3" w:rsidRDefault="00BD00E3" w:rsidP="00BD00E3">
      <w:pPr>
        <w:pStyle w:val="Listenabsatz"/>
        <w:ind w:left="1440"/>
        <w:rPr>
          <w:rFonts w:ascii="Segoe UI Light" w:hAnsi="Segoe UI Light" w:cs="Segoe UI Light"/>
        </w:rPr>
      </w:pPr>
    </w:p>
    <w:p w14:paraId="05B09915" w14:textId="68E1DE57" w:rsidR="00BD00E3" w:rsidRPr="00BD00E3" w:rsidRDefault="00BD00E3" w:rsidP="00BD00E3">
      <w:pPr>
        <w:pStyle w:val="Listenabsatz"/>
        <w:numPr>
          <w:ilvl w:val="0"/>
          <w:numId w:val="9"/>
        </w:numPr>
        <w:rPr>
          <w:rFonts w:ascii="Segoe UI Light" w:hAnsi="Segoe UI Light" w:cs="Segoe UI Light"/>
        </w:rPr>
      </w:pPr>
      <w:r>
        <w:rPr>
          <w:rFonts w:ascii="Segoe UI Light" w:hAnsi="Segoe UI Light" w:cs="Segoe UI Light"/>
        </w:rPr>
        <w:t xml:space="preserve">Gemeinsamer Blick auf die </w:t>
      </w:r>
      <w:proofErr w:type="spellStart"/>
      <w:r>
        <w:rPr>
          <w:rFonts w:ascii="Segoe UI Light" w:hAnsi="Segoe UI Light" w:cs="Segoe UI Light"/>
        </w:rPr>
        <w:t>Edumap</w:t>
      </w:r>
      <w:proofErr w:type="spellEnd"/>
      <w:r>
        <w:rPr>
          <w:rFonts w:ascii="Segoe UI Light" w:hAnsi="Segoe UI Light" w:cs="Segoe UI Light"/>
        </w:rPr>
        <w:t xml:space="preserve"> – Wer hat Interesse bei der weiteren Bearbeitung des Themas dabei zu sein?</w:t>
      </w:r>
    </w:p>
    <w:p w14:paraId="7A653D27" w14:textId="289C1AA9" w:rsidR="006E4D87" w:rsidRDefault="006E4D87" w:rsidP="006E4D87">
      <w:pPr>
        <w:rPr>
          <w:rFonts w:ascii="Segoe UI Light" w:hAnsi="Segoe UI Light" w:cs="Segoe UI Light"/>
        </w:rPr>
      </w:pPr>
    </w:p>
    <w:p w14:paraId="443091B1" w14:textId="77777777" w:rsidR="006E4D87" w:rsidRPr="006E4D87" w:rsidRDefault="006E4D87" w:rsidP="006E4D87">
      <w:pPr>
        <w:rPr>
          <w:rFonts w:ascii="Segoe UI Light" w:hAnsi="Segoe UI Light" w:cs="Segoe UI Light"/>
        </w:rPr>
      </w:pPr>
    </w:p>
    <w:p w14:paraId="1F465C86" w14:textId="77777777" w:rsidR="006E4D87" w:rsidRDefault="006E4D87">
      <w:pPr>
        <w:rPr>
          <w:rFonts w:ascii="Segoe UI Light" w:hAnsi="Segoe UI Light" w:cs="Segoe UI Light"/>
        </w:rPr>
      </w:pPr>
    </w:p>
    <w:p w14:paraId="788ACC0D" w14:textId="77777777" w:rsidR="006E4D87" w:rsidRDefault="006E4D87">
      <w:pPr>
        <w:rPr>
          <w:rFonts w:ascii="Segoe UI Light" w:hAnsi="Segoe UI Light" w:cs="Segoe UI Light"/>
        </w:rPr>
      </w:pPr>
    </w:p>
    <w:p w14:paraId="1DC6F9BB" w14:textId="639E3D75" w:rsidR="00673A69" w:rsidRPr="00662D59" w:rsidRDefault="00673A69"/>
    <w:sectPr w:rsidR="00673A69" w:rsidRPr="00662D59" w:rsidSect="00E960FD">
      <w:pgSz w:w="11906" w:h="16838"/>
      <w:pgMar w:top="709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D17B29"/>
    <w:multiLevelType w:val="hybridMultilevel"/>
    <w:tmpl w:val="67CEC700"/>
    <w:lvl w:ilvl="0" w:tplc="04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4412C80"/>
    <w:multiLevelType w:val="hybridMultilevel"/>
    <w:tmpl w:val="BBF4254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8A0D3B"/>
    <w:multiLevelType w:val="hybridMultilevel"/>
    <w:tmpl w:val="E238422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17749C"/>
    <w:multiLevelType w:val="hybridMultilevel"/>
    <w:tmpl w:val="C14633B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951641"/>
    <w:multiLevelType w:val="hybridMultilevel"/>
    <w:tmpl w:val="53484366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1342D6"/>
    <w:multiLevelType w:val="hybridMultilevel"/>
    <w:tmpl w:val="B69608B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F06E87"/>
    <w:multiLevelType w:val="hybridMultilevel"/>
    <w:tmpl w:val="9F1690E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591708"/>
    <w:multiLevelType w:val="hybridMultilevel"/>
    <w:tmpl w:val="6472C9DC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225D97"/>
    <w:multiLevelType w:val="hybridMultilevel"/>
    <w:tmpl w:val="81AAD9B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CE71FCD"/>
    <w:multiLevelType w:val="hybridMultilevel"/>
    <w:tmpl w:val="5C72E81C"/>
    <w:lvl w:ilvl="0" w:tplc="04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3874AAA"/>
    <w:multiLevelType w:val="hybridMultilevel"/>
    <w:tmpl w:val="A744444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10"/>
  </w:num>
  <w:num w:numId="4">
    <w:abstractNumId w:val="7"/>
  </w:num>
  <w:num w:numId="5">
    <w:abstractNumId w:val="1"/>
  </w:num>
  <w:num w:numId="6">
    <w:abstractNumId w:val="2"/>
  </w:num>
  <w:num w:numId="7">
    <w:abstractNumId w:val="8"/>
  </w:num>
  <w:num w:numId="8">
    <w:abstractNumId w:val="3"/>
  </w:num>
  <w:num w:numId="9">
    <w:abstractNumId w:val="4"/>
  </w:num>
  <w:num w:numId="10">
    <w:abstractNumId w:val="9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1BD1"/>
    <w:rsid w:val="000C2BE9"/>
    <w:rsid w:val="001322B6"/>
    <w:rsid w:val="001764D7"/>
    <w:rsid w:val="001C722E"/>
    <w:rsid w:val="001F0893"/>
    <w:rsid w:val="00256676"/>
    <w:rsid w:val="00265F53"/>
    <w:rsid w:val="00266C27"/>
    <w:rsid w:val="00271BD1"/>
    <w:rsid w:val="00286E5F"/>
    <w:rsid w:val="00355F73"/>
    <w:rsid w:val="00382700"/>
    <w:rsid w:val="003D0E07"/>
    <w:rsid w:val="004B377A"/>
    <w:rsid w:val="004E0852"/>
    <w:rsid w:val="004E475A"/>
    <w:rsid w:val="00525B97"/>
    <w:rsid w:val="006074C8"/>
    <w:rsid w:val="006167E6"/>
    <w:rsid w:val="00662D59"/>
    <w:rsid w:val="00673A69"/>
    <w:rsid w:val="00683C26"/>
    <w:rsid w:val="006E4D87"/>
    <w:rsid w:val="0071776F"/>
    <w:rsid w:val="007222FB"/>
    <w:rsid w:val="00775CA4"/>
    <w:rsid w:val="0077738A"/>
    <w:rsid w:val="007C1182"/>
    <w:rsid w:val="0080735A"/>
    <w:rsid w:val="00810D48"/>
    <w:rsid w:val="00926C99"/>
    <w:rsid w:val="00962494"/>
    <w:rsid w:val="00986050"/>
    <w:rsid w:val="0099532C"/>
    <w:rsid w:val="00A43ECD"/>
    <w:rsid w:val="00AF0DB6"/>
    <w:rsid w:val="00B15368"/>
    <w:rsid w:val="00B3009C"/>
    <w:rsid w:val="00B4530D"/>
    <w:rsid w:val="00B530E2"/>
    <w:rsid w:val="00BC2973"/>
    <w:rsid w:val="00BD00E3"/>
    <w:rsid w:val="00C34C32"/>
    <w:rsid w:val="00CC2BFA"/>
    <w:rsid w:val="00CE0478"/>
    <w:rsid w:val="00CE5E1E"/>
    <w:rsid w:val="00D92FBC"/>
    <w:rsid w:val="00DF6E04"/>
    <w:rsid w:val="00E14908"/>
    <w:rsid w:val="00E32120"/>
    <w:rsid w:val="00E87410"/>
    <w:rsid w:val="00E960FD"/>
    <w:rsid w:val="00E96F2E"/>
    <w:rsid w:val="00EA08C3"/>
    <w:rsid w:val="00EB6FC8"/>
    <w:rsid w:val="00EC54D9"/>
    <w:rsid w:val="00ED0CD8"/>
    <w:rsid w:val="00F90A90"/>
    <w:rsid w:val="00FA7EB7"/>
    <w:rsid w:val="00FD1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1DA819"/>
  <w15:chartTrackingRefBased/>
  <w15:docId w15:val="{97EF9D4C-B1DD-3D40-877E-0AC722BAE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DE" w:eastAsia="de-DE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271BD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271BD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271BD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271BD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271BD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271BD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271BD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271BD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271BD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271BD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271BD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271BD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271BD1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271BD1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271BD1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271BD1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271BD1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271BD1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271BD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271BD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271BD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271BD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271BD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271BD1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271BD1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271BD1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271BD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271BD1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271BD1"/>
    <w:rPr>
      <w:b/>
      <w:bCs/>
      <w:smallCaps/>
      <w:color w:val="0F4761" w:themeColor="accent1" w:themeShade="BF"/>
      <w:spacing w:val="5"/>
    </w:rPr>
  </w:style>
  <w:style w:type="table" w:styleId="Tabellenraster">
    <w:name w:val="Table Grid"/>
    <w:basedOn w:val="NormaleTabelle"/>
    <w:uiPriority w:val="39"/>
    <w:rsid w:val="00355F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613</Words>
  <Characters>3864</Characters>
  <Application>Microsoft Office Word</Application>
  <DocSecurity>0</DocSecurity>
  <Lines>32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Heike Schley</dc:creator>
  <cp:keywords/>
  <dc:description/>
  <cp:lastModifiedBy>Schley, Heike</cp:lastModifiedBy>
  <cp:revision>4</cp:revision>
  <dcterms:created xsi:type="dcterms:W3CDTF">2025-03-03T15:40:00Z</dcterms:created>
  <dcterms:modified xsi:type="dcterms:W3CDTF">2025-03-03T15:52:00Z</dcterms:modified>
</cp:coreProperties>
</file>