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9C3" w:rsidRPr="00E27DBC" w:rsidRDefault="001C50CF" w:rsidP="002E19F9">
      <w:pPr>
        <w:spacing w:after="0"/>
        <w:jc w:val="center"/>
        <w:rPr>
          <w:b/>
          <w:sz w:val="28"/>
        </w:rPr>
      </w:pPr>
      <w:r w:rsidRPr="00E27DBC">
        <w:rPr>
          <w:b/>
          <w:sz w:val="28"/>
        </w:rPr>
        <w:t xml:space="preserve">Inhaltliche Planung </w:t>
      </w:r>
      <w:r w:rsidR="002E19F9" w:rsidRPr="00E27DBC">
        <w:rPr>
          <w:b/>
          <w:sz w:val="28"/>
        </w:rPr>
        <w:t>des Zeitfensters 12 bis 15 Uhr</w:t>
      </w:r>
    </w:p>
    <w:p w:rsidR="002E19F9" w:rsidRPr="00E27DBC" w:rsidRDefault="002E19F9" w:rsidP="005E218C">
      <w:pPr>
        <w:jc w:val="center"/>
        <w:rPr>
          <w:b/>
          <w:sz w:val="28"/>
        </w:rPr>
      </w:pPr>
      <w:r w:rsidRPr="00E27DBC">
        <w:rPr>
          <w:b/>
          <w:sz w:val="28"/>
        </w:rPr>
        <w:t>Angebote, die mit Personal hinterlegt werden müssen</w:t>
      </w:r>
    </w:p>
    <w:p w:rsidR="00350EF5" w:rsidRPr="00E27DBC" w:rsidRDefault="00350EF5" w:rsidP="005E218C">
      <w:pPr>
        <w:rPr>
          <w:b/>
          <w:sz w:val="32"/>
        </w:rPr>
      </w:pPr>
      <w:r w:rsidRPr="00E27DBC">
        <w:rPr>
          <w:b/>
          <w:sz w:val="32"/>
        </w:rPr>
        <w:t>Vereinbarungen:</w:t>
      </w:r>
    </w:p>
    <w:p w:rsidR="002E19F9" w:rsidRDefault="002E19F9" w:rsidP="00350EF5">
      <w:pPr>
        <w:pStyle w:val="Listenabsatz"/>
        <w:numPr>
          <w:ilvl w:val="0"/>
          <w:numId w:val="2"/>
        </w:numPr>
        <w:rPr>
          <w:sz w:val="28"/>
        </w:rPr>
      </w:pPr>
      <w:r w:rsidRPr="00350EF5">
        <w:rPr>
          <w:sz w:val="28"/>
        </w:rPr>
        <w:t>Mittagessen</w:t>
      </w:r>
      <w:r w:rsidR="00350EF5" w:rsidRPr="00350EF5">
        <w:rPr>
          <w:sz w:val="28"/>
        </w:rPr>
        <w:t xml:space="preserve"> bis 14.15 Uhr</w:t>
      </w:r>
    </w:p>
    <w:p w:rsidR="00350EF5" w:rsidRDefault="00350EF5" w:rsidP="00350EF5">
      <w:pPr>
        <w:pStyle w:val="Listenabsatz"/>
        <w:numPr>
          <w:ilvl w:val="0"/>
          <w:numId w:val="2"/>
        </w:numPr>
        <w:rPr>
          <w:sz w:val="28"/>
        </w:rPr>
      </w:pPr>
      <w:r>
        <w:rPr>
          <w:sz w:val="28"/>
        </w:rPr>
        <w:t>Start des AG-Angebots: Entweder um 13.30 Uhr</w:t>
      </w:r>
      <w:r w:rsidR="00693573">
        <w:rPr>
          <w:sz w:val="28"/>
        </w:rPr>
        <w:t xml:space="preserve"> </w:t>
      </w:r>
      <w:r w:rsidR="006866D0">
        <w:rPr>
          <w:sz w:val="28"/>
        </w:rPr>
        <w:t xml:space="preserve">(1./2. Klasse) </w:t>
      </w:r>
      <w:r w:rsidR="00693573">
        <w:rPr>
          <w:sz w:val="28"/>
        </w:rPr>
        <w:t>oder um 14</w:t>
      </w:r>
      <w:r w:rsidR="006866D0">
        <w:rPr>
          <w:sz w:val="28"/>
        </w:rPr>
        <w:t>.30</w:t>
      </w:r>
      <w:r w:rsidR="00693573">
        <w:rPr>
          <w:sz w:val="28"/>
        </w:rPr>
        <w:t xml:space="preserve"> Uhr </w:t>
      </w:r>
      <w:r w:rsidR="006866D0">
        <w:rPr>
          <w:sz w:val="28"/>
        </w:rPr>
        <w:t>(3./4. Klasse)</w:t>
      </w:r>
    </w:p>
    <w:p w:rsidR="008239D1" w:rsidRDefault="008239D1" w:rsidP="008239D1">
      <w:pPr>
        <w:pStyle w:val="Listenabsatz"/>
        <w:numPr>
          <w:ilvl w:val="0"/>
          <w:numId w:val="2"/>
        </w:numPr>
        <w:rPr>
          <w:sz w:val="28"/>
          <w:highlight w:val="yellow"/>
        </w:rPr>
      </w:pPr>
      <w:r w:rsidRPr="008239D1">
        <w:rPr>
          <w:sz w:val="28"/>
          <w:highlight w:val="yellow"/>
        </w:rPr>
        <w:t>Bei der AG-Vergabe werden vorrangig Kinder berücksichtigt, die weder einen H</w:t>
      </w:r>
      <w:r w:rsidR="00434E20">
        <w:rPr>
          <w:sz w:val="28"/>
          <w:highlight w:val="yellow"/>
        </w:rPr>
        <w:t xml:space="preserve">ort- noch einen ESB-Platz haben, jedoch einen Ganztagsplatz im Pakt. </w:t>
      </w:r>
      <w:bookmarkStart w:id="0" w:name="_GoBack"/>
      <w:bookmarkEnd w:id="0"/>
    </w:p>
    <w:p w:rsidR="008239D1" w:rsidRPr="008239D1" w:rsidRDefault="008239D1" w:rsidP="008239D1">
      <w:pPr>
        <w:pStyle w:val="Listenabsatz"/>
        <w:numPr>
          <w:ilvl w:val="0"/>
          <w:numId w:val="2"/>
        </w:numPr>
        <w:rPr>
          <w:sz w:val="28"/>
          <w:highlight w:val="yellow"/>
        </w:rPr>
      </w:pPr>
      <w:r>
        <w:rPr>
          <w:sz w:val="28"/>
          <w:highlight w:val="yellow"/>
        </w:rPr>
        <w:t>Für den Fall eines AG-Ausfalls muss ein Vertretungskonzept überlegt werden. Die Kinder bleiben in der Schule.</w:t>
      </w:r>
    </w:p>
    <w:p w:rsidR="005F16D5" w:rsidRDefault="005F16D5" w:rsidP="00350EF5">
      <w:pPr>
        <w:pStyle w:val="Listenabsatz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Zeitfenster für AGs: 60 Minuten </w:t>
      </w:r>
    </w:p>
    <w:p w:rsidR="005F16D5" w:rsidRDefault="005F16D5" w:rsidP="005F16D5">
      <w:pPr>
        <w:pStyle w:val="Listenabsatz"/>
        <w:numPr>
          <w:ilvl w:val="0"/>
          <w:numId w:val="2"/>
        </w:numPr>
        <w:rPr>
          <w:color w:val="FF0000"/>
          <w:sz w:val="28"/>
        </w:rPr>
      </w:pPr>
      <w:r>
        <w:rPr>
          <w:sz w:val="28"/>
        </w:rPr>
        <w:t>Alle Lehrkräfte mit voller Stelle müssen ein Nachmittagsangebot übernehmen. (60 Minuten entsprechen 1 ½ 40-</w:t>
      </w:r>
      <w:r w:rsidR="001201B4">
        <w:rPr>
          <w:sz w:val="28"/>
        </w:rPr>
        <w:t xml:space="preserve"> </w:t>
      </w:r>
      <w:r>
        <w:rPr>
          <w:sz w:val="28"/>
        </w:rPr>
        <w:t xml:space="preserve">Minuten-Blöcken) </w:t>
      </w:r>
      <w:r w:rsidRPr="005F16D5">
        <w:rPr>
          <w:color w:val="FF0000"/>
          <w:sz w:val="28"/>
        </w:rPr>
        <w:t>– muss mit dem PR und mit Steffi besprochen werden. – Mittagspause bedenken!</w:t>
      </w:r>
    </w:p>
    <w:p w:rsidR="001201B4" w:rsidRPr="00C00DAC" w:rsidRDefault="001201B4" w:rsidP="005F16D5">
      <w:pPr>
        <w:pStyle w:val="Listenabsatz"/>
        <w:numPr>
          <w:ilvl w:val="0"/>
          <w:numId w:val="2"/>
        </w:numPr>
        <w:rPr>
          <w:sz w:val="28"/>
        </w:rPr>
      </w:pPr>
      <w:r w:rsidRPr="00C00DAC">
        <w:rPr>
          <w:sz w:val="28"/>
        </w:rPr>
        <w:t xml:space="preserve">Koordination: Koordinator im Team mit einer Lehrkraft (Ressource aus Zuweisung GT) </w:t>
      </w:r>
    </w:p>
    <w:p w:rsidR="001201B4" w:rsidRDefault="001201B4" w:rsidP="005F16D5">
      <w:pPr>
        <w:pStyle w:val="Listenabsatz"/>
        <w:numPr>
          <w:ilvl w:val="0"/>
          <w:numId w:val="2"/>
        </w:numPr>
        <w:rPr>
          <w:sz w:val="28"/>
        </w:rPr>
      </w:pPr>
      <w:r w:rsidRPr="00C00DAC">
        <w:rPr>
          <w:sz w:val="28"/>
        </w:rPr>
        <w:t>Im ersten Halbjahr 2024/25 sind Maria und Ioana für die AG-Einwahl zuständig.</w:t>
      </w:r>
      <w:r w:rsidR="00DF534A" w:rsidRPr="00C00DAC">
        <w:rPr>
          <w:sz w:val="28"/>
        </w:rPr>
        <w:t xml:space="preserve"> – inhaltlich unterstützt Andrea - Andrea und Dela </w:t>
      </w:r>
      <w:r w:rsidR="00655B16" w:rsidRPr="00C00DAC">
        <w:rPr>
          <w:sz w:val="28"/>
        </w:rPr>
        <w:t>(Heike</w:t>
      </w:r>
      <w:r w:rsidR="008239D1">
        <w:rPr>
          <w:sz w:val="28"/>
        </w:rPr>
        <w:t xml:space="preserve"> – muss SL-intern nochmal abgeklärt werden</w:t>
      </w:r>
      <w:r w:rsidR="00655B16" w:rsidRPr="00C00DAC">
        <w:rPr>
          <w:sz w:val="28"/>
        </w:rPr>
        <w:t xml:space="preserve">?) </w:t>
      </w:r>
      <w:r w:rsidR="00DF534A" w:rsidRPr="00C00DAC">
        <w:rPr>
          <w:sz w:val="28"/>
        </w:rPr>
        <w:t>haben den Hut auf (Dienstaufsicht)</w:t>
      </w:r>
    </w:p>
    <w:p w:rsidR="00C00DAC" w:rsidRPr="00C00DAC" w:rsidRDefault="00C00DAC" w:rsidP="005F16D5">
      <w:pPr>
        <w:pStyle w:val="Listenabsatz"/>
        <w:numPr>
          <w:ilvl w:val="0"/>
          <w:numId w:val="2"/>
        </w:numPr>
        <w:rPr>
          <w:sz w:val="28"/>
        </w:rPr>
      </w:pPr>
      <w:r w:rsidRPr="00C00DAC">
        <w:rPr>
          <w:sz w:val="28"/>
        </w:rPr>
        <w:t xml:space="preserve">Dringendes wird über die </w:t>
      </w:r>
      <w:proofErr w:type="spellStart"/>
      <w:r w:rsidRPr="00C00DAC">
        <w:rPr>
          <w:sz w:val="28"/>
        </w:rPr>
        <w:t>toDO</w:t>
      </w:r>
      <w:proofErr w:type="spellEnd"/>
      <w:r w:rsidRPr="00C00DAC">
        <w:rPr>
          <w:sz w:val="28"/>
        </w:rPr>
        <w:t>-App kommuniziert</w:t>
      </w:r>
    </w:p>
    <w:p w:rsidR="00C00DAC" w:rsidRPr="008424E4" w:rsidRDefault="00C00DAC" w:rsidP="005F16D5">
      <w:pPr>
        <w:pStyle w:val="Listenabsatz"/>
        <w:numPr>
          <w:ilvl w:val="0"/>
          <w:numId w:val="2"/>
        </w:numPr>
        <w:rPr>
          <w:b/>
          <w:sz w:val="28"/>
        </w:rPr>
      </w:pPr>
      <w:r w:rsidRPr="008424E4">
        <w:rPr>
          <w:b/>
          <w:sz w:val="28"/>
        </w:rPr>
        <w:t>Nächstes Treffen: 19. Juli, 10 bis 12 Uhr</w:t>
      </w:r>
    </w:p>
    <w:p w:rsidR="00DF534A" w:rsidRPr="005F16D5" w:rsidRDefault="00DF534A" w:rsidP="00DF534A">
      <w:pPr>
        <w:pStyle w:val="Listenabsatz"/>
        <w:rPr>
          <w:color w:val="FF0000"/>
          <w:sz w:val="28"/>
        </w:rPr>
      </w:pPr>
    </w:p>
    <w:tbl>
      <w:tblPr>
        <w:tblStyle w:val="Tabellenraster"/>
        <w:tblW w:w="15021" w:type="dxa"/>
        <w:tblLook w:val="04A0" w:firstRow="1" w:lastRow="0" w:firstColumn="1" w:lastColumn="0" w:noHBand="0" w:noVBand="1"/>
      </w:tblPr>
      <w:tblGrid>
        <w:gridCol w:w="2882"/>
        <w:gridCol w:w="2162"/>
        <w:gridCol w:w="3315"/>
        <w:gridCol w:w="2009"/>
        <w:gridCol w:w="4653"/>
      </w:tblGrid>
      <w:tr w:rsidR="00824CB3" w:rsidTr="00824CB3">
        <w:tc>
          <w:tcPr>
            <w:tcW w:w="2882" w:type="dxa"/>
            <w:vAlign w:val="center"/>
          </w:tcPr>
          <w:p w:rsidR="00824CB3" w:rsidRPr="00824CB3" w:rsidRDefault="00824CB3" w:rsidP="00824CB3">
            <w:pPr>
              <w:jc w:val="center"/>
              <w:rPr>
                <w:b/>
                <w:sz w:val="24"/>
              </w:rPr>
            </w:pPr>
            <w:r w:rsidRPr="00824CB3">
              <w:rPr>
                <w:b/>
                <w:sz w:val="24"/>
              </w:rPr>
              <w:t>Angebote</w:t>
            </w:r>
          </w:p>
        </w:tc>
        <w:tc>
          <w:tcPr>
            <w:tcW w:w="2162" w:type="dxa"/>
            <w:vAlign w:val="center"/>
          </w:tcPr>
          <w:p w:rsidR="00824CB3" w:rsidRPr="00824CB3" w:rsidRDefault="00824CB3" w:rsidP="00824CB3">
            <w:pPr>
              <w:jc w:val="center"/>
              <w:rPr>
                <w:b/>
                <w:sz w:val="24"/>
              </w:rPr>
            </w:pPr>
            <w:r w:rsidRPr="00824CB3">
              <w:rPr>
                <w:b/>
                <w:sz w:val="24"/>
              </w:rPr>
              <w:t>Ort</w:t>
            </w:r>
          </w:p>
        </w:tc>
        <w:tc>
          <w:tcPr>
            <w:tcW w:w="3315" w:type="dxa"/>
            <w:vAlign w:val="center"/>
          </w:tcPr>
          <w:p w:rsidR="00824CB3" w:rsidRPr="00824CB3" w:rsidRDefault="00824CB3" w:rsidP="00824CB3">
            <w:pPr>
              <w:jc w:val="center"/>
              <w:rPr>
                <w:b/>
                <w:sz w:val="24"/>
              </w:rPr>
            </w:pPr>
            <w:r w:rsidRPr="00824CB3">
              <w:rPr>
                <w:b/>
                <w:sz w:val="24"/>
              </w:rPr>
              <w:t>Zuständiges Personal</w:t>
            </w:r>
          </w:p>
        </w:tc>
        <w:tc>
          <w:tcPr>
            <w:tcW w:w="2009" w:type="dxa"/>
            <w:vAlign w:val="center"/>
          </w:tcPr>
          <w:p w:rsidR="00824CB3" w:rsidRPr="00824CB3" w:rsidRDefault="00824CB3" w:rsidP="00824CB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Zu beachten</w:t>
            </w:r>
          </w:p>
        </w:tc>
        <w:tc>
          <w:tcPr>
            <w:tcW w:w="4653" w:type="dxa"/>
            <w:vAlign w:val="center"/>
          </w:tcPr>
          <w:p w:rsidR="00824CB3" w:rsidRPr="00824CB3" w:rsidRDefault="00824CB3" w:rsidP="00824CB3">
            <w:pPr>
              <w:jc w:val="center"/>
              <w:rPr>
                <w:b/>
                <w:sz w:val="24"/>
              </w:rPr>
            </w:pPr>
            <w:proofErr w:type="spellStart"/>
            <w:r w:rsidRPr="00824CB3">
              <w:rPr>
                <w:b/>
                <w:sz w:val="24"/>
              </w:rPr>
              <w:t>To</w:t>
            </w:r>
            <w:proofErr w:type="spellEnd"/>
            <w:r w:rsidRPr="00824CB3">
              <w:rPr>
                <w:b/>
                <w:sz w:val="24"/>
              </w:rPr>
              <w:t xml:space="preserve"> do</w:t>
            </w:r>
          </w:p>
        </w:tc>
      </w:tr>
      <w:tr w:rsidR="00824CB3" w:rsidTr="00824CB3">
        <w:tc>
          <w:tcPr>
            <w:tcW w:w="2882" w:type="dxa"/>
          </w:tcPr>
          <w:p w:rsidR="00824CB3" w:rsidRPr="002E19F9" w:rsidRDefault="00824CB3" w:rsidP="002E19F9">
            <w:pPr>
              <w:rPr>
                <w:sz w:val="24"/>
              </w:rPr>
            </w:pPr>
            <w:r w:rsidRPr="002E19F9">
              <w:rPr>
                <w:sz w:val="24"/>
              </w:rPr>
              <w:t>AG-Angebote (Finanzierung Förderverein)</w:t>
            </w:r>
          </w:p>
          <w:p w:rsidR="00824CB3" w:rsidRDefault="00824CB3" w:rsidP="002E19F9">
            <w:pPr>
              <w:rPr>
                <w:sz w:val="24"/>
              </w:rPr>
            </w:pPr>
          </w:p>
        </w:tc>
        <w:tc>
          <w:tcPr>
            <w:tcW w:w="2162" w:type="dxa"/>
          </w:tcPr>
          <w:p w:rsidR="00824CB3" w:rsidRDefault="00824CB3" w:rsidP="002E19F9">
            <w:pPr>
              <w:rPr>
                <w:sz w:val="24"/>
              </w:rPr>
            </w:pPr>
            <w:r>
              <w:rPr>
                <w:sz w:val="24"/>
              </w:rPr>
              <w:t xml:space="preserve">Klassenräume im ersten und zweiten OG </w:t>
            </w:r>
          </w:p>
        </w:tc>
        <w:tc>
          <w:tcPr>
            <w:tcW w:w="3315" w:type="dxa"/>
          </w:tcPr>
          <w:p w:rsidR="00824CB3" w:rsidRDefault="00824CB3" w:rsidP="002E19F9">
            <w:pPr>
              <w:rPr>
                <w:sz w:val="24"/>
              </w:rPr>
            </w:pPr>
            <w:r>
              <w:rPr>
                <w:sz w:val="24"/>
              </w:rPr>
              <w:t>Honorarkräfte</w:t>
            </w:r>
          </w:p>
          <w:p w:rsidR="00824CB3" w:rsidRDefault="00824CB3" w:rsidP="002E19F9">
            <w:pPr>
              <w:rPr>
                <w:sz w:val="24"/>
              </w:rPr>
            </w:pPr>
            <w:r>
              <w:rPr>
                <w:sz w:val="24"/>
              </w:rPr>
              <w:t xml:space="preserve">(Schulleitung über Förderverein: Kopf </w:t>
            </w:r>
            <w:proofErr w:type="spellStart"/>
            <w:r>
              <w:rPr>
                <w:sz w:val="24"/>
              </w:rPr>
              <w:t>Hoch</w:t>
            </w:r>
            <w:proofErr w:type="spellEnd"/>
            <w:r>
              <w:rPr>
                <w:sz w:val="24"/>
              </w:rPr>
              <w:t>!)</w:t>
            </w:r>
          </w:p>
        </w:tc>
        <w:tc>
          <w:tcPr>
            <w:tcW w:w="2009" w:type="dxa"/>
          </w:tcPr>
          <w:p w:rsidR="00824CB3" w:rsidRDefault="001201B4" w:rsidP="002E19F9">
            <w:pPr>
              <w:rPr>
                <w:sz w:val="24"/>
              </w:rPr>
            </w:pPr>
            <w:r>
              <w:rPr>
                <w:sz w:val="24"/>
              </w:rPr>
              <w:t>Räume, die noch mit Unterricht belegt sind, können nicht genutzt werden.</w:t>
            </w:r>
          </w:p>
        </w:tc>
        <w:tc>
          <w:tcPr>
            <w:tcW w:w="4653" w:type="dxa"/>
          </w:tcPr>
          <w:p w:rsidR="00824CB3" w:rsidRDefault="00824CB3" w:rsidP="002E19F9">
            <w:pPr>
              <w:rPr>
                <w:sz w:val="24"/>
              </w:rPr>
            </w:pPr>
            <w:r>
              <w:rPr>
                <w:sz w:val="24"/>
              </w:rPr>
              <w:t>Anmeldeliste für AGs fragt nach Hort</w:t>
            </w:r>
          </w:p>
        </w:tc>
      </w:tr>
      <w:tr w:rsidR="00824CB3" w:rsidTr="00824CB3">
        <w:tc>
          <w:tcPr>
            <w:tcW w:w="2882" w:type="dxa"/>
          </w:tcPr>
          <w:p w:rsidR="00824CB3" w:rsidRPr="002E19F9" w:rsidRDefault="00824CB3" w:rsidP="00350EF5">
            <w:pPr>
              <w:rPr>
                <w:sz w:val="24"/>
              </w:rPr>
            </w:pPr>
            <w:r w:rsidRPr="002E19F9">
              <w:rPr>
                <w:sz w:val="24"/>
              </w:rPr>
              <w:lastRenderedPageBreak/>
              <w:t>AG-Angebote durch Lehrkräfte</w:t>
            </w:r>
          </w:p>
          <w:p w:rsidR="00824CB3" w:rsidRDefault="00824CB3" w:rsidP="00350EF5">
            <w:pPr>
              <w:rPr>
                <w:sz w:val="24"/>
              </w:rPr>
            </w:pPr>
          </w:p>
        </w:tc>
        <w:tc>
          <w:tcPr>
            <w:tcW w:w="2162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Klassenräume im ersten und zweiten OG</w:t>
            </w:r>
          </w:p>
        </w:tc>
        <w:tc>
          <w:tcPr>
            <w:tcW w:w="3315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Lehrkräfte (Schulleitung)</w:t>
            </w:r>
          </w:p>
        </w:tc>
        <w:tc>
          <w:tcPr>
            <w:tcW w:w="2009" w:type="dxa"/>
          </w:tcPr>
          <w:p w:rsidR="00824CB3" w:rsidRDefault="00824CB3" w:rsidP="00350EF5">
            <w:pPr>
              <w:rPr>
                <w:sz w:val="24"/>
              </w:rPr>
            </w:pPr>
          </w:p>
        </w:tc>
        <w:tc>
          <w:tcPr>
            <w:tcW w:w="4653" w:type="dxa"/>
          </w:tcPr>
          <w:p w:rsidR="00824CB3" w:rsidRDefault="00824CB3" w:rsidP="00350EF5">
            <w:pPr>
              <w:rPr>
                <w:sz w:val="24"/>
              </w:rPr>
            </w:pPr>
          </w:p>
        </w:tc>
      </w:tr>
      <w:tr w:rsidR="009B7776" w:rsidTr="00824CB3">
        <w:tc>
          <w:tcPr>
            <w:tcW w:w="2882" w:type="dxa"/>
          </w:tcPr>
          <w:p w:rsidR="009B7776" w:rsidRPr="002E19F9" w:rsidRDefault="009B7776" w:rsidP="00350EF5">
            <w:pPr>
              <w:rPr>
                <w:sz w:val="24"/>
              </w:rPr>
            </w:pPr>
            <w:r>
              <w:rPr>
                <w:sz w:val="24"/>
              </w:rPr>
              <w:t>AG-Angebot der Musikschule</w:t>
            </w:r>
          </w:p>
        </w:tc>
        <w:tc>
          <w:tcPr>
            <w:tcW w:w="2162" w:type="dxa"/>
          </w:tcPr>
          <w:p w:rsidR="009B7776" w:rsidRDefault="009B7776" w:rsidP="00350EF5">
            <w:pPr>
              <w:rPr>
                <w:sz w:val="24"/>
              </w:rPr>
            </w:pPr>
          </w:p>
        </w:tc>
        <w:tc>
          <w:tcPr>
            <w:tcW w:w="3315" w:type="dxa"/>
          </w:tcPr>
          <w:p w:rsidR="009B7776" w:rsidRDefault="009B7776" w:rsidP="00350EF5">
            <w:pPr>
              <w:rPr>
                <w:sz w:val="24"/>
              </w:rPr>
            </w:pPr>
          </w:p>
        </w:tc>
        <w:tc>
          <w:tcPr>
            <w:tcW w:w="2009" w:type="dxa"/>
          </w:tcPr>
          <w:p w:rsidR="009B7776" w:rsidRDefault="009B7776" w:rsidP="00350EF5">
            <w:pPr>
              <w:rPr>
                <w:sz w:val="24"/>
              </w:rPr>
            </w:pPr>
          </w:p>
        </w:tc>
        <w:tc>
          <w:tcPr>
            <w:tcW w:w="4653" w:type="dxa"/>
          </w:tcPr>
          <w:p w:rsidR="009B7776" w:rsidRDefault="009B7776" w:rsidP="00350EF5">
            <w:pPr>
              <w:rPr>
                <w:sz w:val="24"/>
              </w:rPr>
            </w:pPr>
            <w:r>
              <w:rPr>
                <w:sz w:val="24"/>
              </w:rPr>
              <w:t>Was muss gemacht werden?</w:t>
            </w:r>
          </w:p>
        </w:tc>
      </w:tr>
      <w:tr w:rsidR="00824CB3" w:rsidTr="00824CB3">
        <w:tc>
          <w:tcPr>
            <w:tcW w:w="2882" w:type="dxa"/>
          </w:tcPr>
          <w:p w:rsidR="00824CB3" w:rsidRPr="002E19F9" w:rsidRDefault="00824CB3" w:rsidP="00350EF5">
            <w:pPr>
              <w:rPr>
                <w:sz w:val="24"/>
              </w:rPr>
            </w:pPr>
            <w:r w:rsidRPr="002E19F9">
              <w:rPr>
                <w:sz w:val="24"/>
              </w:rPr>
              <w:t>Freispiel</w:t>
            </w:r>
          </w:p>
          <w:p w:rsidR="00824CB3" w:rsidRDefault="00824CB3" w:rsidP="00350EF5">
            <w:pPr>
              <w:rPr>
                <w:sz w:val="24"/>
              </w:rPr>
            </w:pPr>
          </w:p>
        </w:tc>
        <w:tc>
          <w:tcPr>
            <w:tcW w:w="2162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Erdgeschoss</w:t>
            </w:r>
          </w:p>
        </w:tc>
        <w:tc>
          <w:tcPr>
            <w:tcW w:w="3315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Personal von Kita Frankfurt</w:t>
            </w:r>
          </w:p>
        </w:tc>
        <w:tc>
          <w:tcPr>
            <w:tcW w:w="2009" w:type="dxa"/>
          </w:tcPr>
          <w:p w:rsidR="00824CB3" w:rsidRDefault="00824CB3" w:rsidP="00350EF5">
            <w:pPr>
              <w:rPr>
                <w:sz w:val="24"/>
              </w:rPr>
            </w:pPr>
          </w:p>
        </w:tc>
        <w:tc>
          <w:tcPr>
            <w:tcW w:w="4653" w:type="dxa"/>
          </w:tcPr>
          <w:p w:rsidR="00824CB3" w:rsidRDefault="00824CB3" w:rsidP="00350EF5">
            <w:pPr>
              <w:rPr>
                <w:sz w:val="24"/>
              </w:rPr>
            </w:pPr>
          </w:p>
        </w:tc>
      </w:tr>
      <w:tr w:rsidR="00824CB3" w:rsidTr="00824CB3">
        <w:tc>
          <w:tcPr>
            <w:tcW w:w="2882" w:type="dxa"/>
          </w:tcPr>
          <w:p w:rsidR="00824CB3" w:rsidRPr="002E19F9" w:rsidRDefault="00824CB3" w:rsidP="00350EF5">
            <w:pPr>
              <w:rPr>
                <w:sz w:val="24"/>
              </w:rPr>
            </w:pPr>
            <w:r w:rsidRPr="002E19F9">
              <w:rPr>
                <w:sz w:val="24"/>
              </w:rPr>
              <w:t>Projektarbeit</w:t>
            </w:r>
          </w:p>
          <w:p w:rsidR="00824CB3" w:rsidRDefault="00824CB3" w:rsidP="00350EF5">
            <w:pPr>
              <w:rPr>
                <w:sz w:val="24"/>
              </w:rPr>
            </w:pPr>
          </w:p>
        </w:tc>
        <w:tc>
          <w:tcPr>
            <w:tcW w:w="2162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Erdgeschoss</w:t>
            </w:r>
          </w:p>
        </w:tc>
        <w:tc>
          <w:tcPr>
            <w:tcW w:w="3315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Personal von Kita Frankfurt</w:t>
            </w:r>
          </w:p>
        </w:tc>
        <w:tc>
          <w:tcPr>
            <w:tcW w:w="2009" w:type="dxa"/>
          </w:tcPr>
          <w:p w:rsidR="00824CB3" w:rsidRDefault="00824CB3" w:rsidP="00350EF5">
            <w:pPr>
              <w:rPr>
                <w:sz w:val="24"/>
              </w:rPr>
            </w:pPr>
          </w:p>
        </w:tc>
        <w:tc>
          <w:tcPr>
            <w:tcW w:w="4653" w:type="dxa"/>
          </w:tcPr>
          <w:p w:rsidR="00824CB3" w:rsidRDefault="00824CB3" w:rsidP="00350EF5">
            <w:pPr>
              <w:rPr>
                <w:sz w:val="24"/>
              </w:rPr>
            </w:pPr>
          </w:p>
        </w:tc>
      </w:tr>
      <w:tr w:rsidR="00824CB3" w:rsidTr="00824CB3">
        <w:tc>
          <w:tcPr>
            <w:tcW w:w="2882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Bewegungsangebote</w:t>
            </w:r>
          </w:p>
        </w:tc>
        <w:tc>
          <w:tcPr>
            <w:tcW w:w="2162" w:type="dxa"/>
          </w:tcPr>
          <w:p w:rsidR="00824CB3" w:rsidRDefault="00824CB3" w:rsidP="00350EF5">
            <w:pPr>
              <w:rPr>
                <w:sz w:val="24"/>
              </w:rPr>
            </w:pPr>
          </w:p>
        </w:tc>
        <w:tc>
          <w:tcPr>
            <w:tcW w:w="3315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Personal von Kita Frankfurt</w:t>
            </w:r>
          </w:p>
        </w:tc>
        <w:tc>
          <w:tcPr>
            <w:tcW w:w="2009" w:type="dxa"/>
          </w:tcPr>
          <w:p w:rsidR="00824CB3" w:rsidRDefault="00824CB3" w:rsidP="00350EF5">
            <w:pPr>
              <w:rPr>
                <w:sz w:val="24"/>
              </w:rPr>
            </w:pPr>
          </w:p>
        </w:tc>
        <w:tc>
          <w:tcPr>
            <w:tcW w:w="4653" w:type="dxa"/>
          </w:tcPr>
          <w:p w:rsidR="00824CB3" w:rsidRDefault="00824CB3" w:rsidP="00350EF5">
            <w:pPr>
              <w:rPr>
                <w:sz w:val="24"/>
              </w:rPr>
            </w:pPr>
          </w:p>
        </w:tc>
      </w:tr>
      <w:tr w:rsidR="00824CB3" w:rsidTr="00824CB3">
        <w:tc>
          <w:tcPr>
            <w:tcW w:w="2882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Lerninsel – Mehr Zeit für den Wochenplan</w:t>
            </w:r>
          </w:p>
        </w:tc>
        <w:tc>
          <w:tcPr>
            <w:tcW w:w="2162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Holzmodulanlage</w:t>
            </w:r>
          </w:p>
        </w:tc>
        <w:tc>
          <w:tcPr>
            <w:tcW w:w="3315" w:type="dxa"/>
          </w:tcPr>
          <w:p w:rsidR="00824CB3" w:rsidRDefault="00824CB3" w:rsidP="00350EF5">
            <w:pPr>
              <w:rPr>
                <w:sz w:val="24"/>
              </w:rPr>
            </w:pPr>
            <w:r>
              <w:rPr>
                <w:sz w:val="24"/>
              </w:rPr>
              <w:t>Lehrkräfte</w:t>
            </w:r>
            <w:r w:rsidR="001A09A7">
              <w:rPr>
                <w:sz w:val="24"/>
              </w:rPr>
              <w:t xml:space="preserve"> / Honorarkräfte</w:t>
            </w:r>
            <w:r>
              <w:rPr>
                <w:sz w:val="24"/>
              </w:rPr>
              <w:t xml:space="preserve"> in Doppelsteckung mit UBUS</w:t>
            </w:r>
            <w:r w:rsidR="001A09A7">
              <w:rPr>
                <w:sz w:val="24"/>
              </w:rPr>
              <w:t xml:space="preserve"> / Honorarkräfte</w:t>
            </w:r>
          </w:p>
        </w:tc>
        <w:tc>
          <w:tcPr>
            <w:tcW w:w="2009" w:type="dxa"/>
          </w:tcPr>
          <w:p w:rsidR="00824CB3" w:rsidRDefault="001A09A7" w:rsidP="00350EF5">
            <w:pPr>
              <w:rPr>
                <w:sz w:val="24"/>
              </w:rPr>
            </w:pPr>
            <w:r>
              <w:rPr>
                <w:sz w:val="24"/>
              </w:rPr>
              <w:t>Montag bis Donnerstag</w:t>
            </w:r>
          </w:p>
        </w:tc>
        <w:tc>
          <w:tcPr>
            <w:tcW w:w="4653" w:type="dxa"/>
          </w:tcPr>
          <w:p w:rsidR="00824CB3" w:rsidRDefault="00824CB3" w:rsidP="00350EF5">
            <w:pPr>
              <w:rPr>
                <w:sz w:val="24"/>
              </w:rPr>
            </w:pPr>
          </w:p>
        </w:tc>
      </w:tr>
    </w:tbl>
    <w:p w:rsidR="002E19F9" w:rsidRDefault="002E19F9" w:rsidP="002E19F9">
      <w:pPr>
        <w:rPr>
          <w:sz w:val="24"/>
        </w:rPr>
      </w:pPr>
    </w:p>
    <w:p w:rsidR="00350EF5" w:rsidRDefault="00350EF5" w:rsidP="002E19F9">
      <w:pPr>
        <w:rPr>
          <w:sz w:val="24"/>
        </w:rPr>
      </w:pPr>
    </w:p>
    <w:p w:rsidR="00350EF5" w:rsidRDefault="00350EF5" w:rsidP="002E19F9">
      <w:pPr>
        <w:rPr>
          <w:sz w:val="24"/>
        </w:rPr>
      </w:pPr>
    </w:p>
    <w:p w:rsidR="00350EF5" w:rsidRDefault="00350EF5" w:rsidP="002E19F9">
      <w:pPr>
        <w:rPr>
          <w:sz w:val="24"/>
        </w:rPr>
      </w:pPr>
    </w:p>
    <w:p w:rsidR="005E218C" w:rsidRPr="005E218C" w:rsidRDefault="005E218C"/>
    <w:sectPr w:rsidR="005E218C" w:rsidRPr="005E218C" w:rsidSect="00350EF5">
      <w:headerReference w:type="default" r:id="rId7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18C" w:rsidRDefault="005E218C" w:rsidP="005E218C">
      <w:pPr>
        <w:spacing w:after="0" w:line="240" w:lineRule="auto"/>
      </w:pPr>
      <w:r>
        <w:separator/>
      </w:r>
    </w:p>
  </w:endnote>
  <w:endnote w:type="continuationSeparator" w:id="0">
    <w:p w:rsidR="005E218C" w:rsidRDefault="005E218C" w:rsidP="005E2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18C" w:rsidRDefault="005E218C" w:rsidP="005E218C">
      <w:pPr>
        <w:spacing w:after="0" w:line="240" w:lineRule="auto"/>
      </w:pPr>
      <w:r>
        <w:separator/>
      </w:r>
    </w:p>
  </w:footnote>
  <w:footnote w:type="continuationSeparator" w:id="0">
    <w:p w:rsidR="005E218C" w:rsidRDefault="005E218C" w:rsidP="005E2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18C" w:rsidRPr="005E218C" w:rsidRDefault="005E218C" w:rsidP="005E218C">
    <w:pPr>
      <w:rPr>
        <w:sz w:val="24"/>
      </w:rPr>
    </w:pPr>
    <w:r w:rsidRPr="005E218C">
      <w:rPr>
        <w:sz w:val="24"/>
      </w:rPr>
      <w:t>Stand: 06.06.2024</w:t>
    </w:r>
  </w:p>
  <w:p w:rsidR="005E218C" w:rsidRDefault="005E218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1145E"/>
    <w:multiLevelType w:val="hybridMultilevel"/>
    <w:tmpl w:val="19006ABA"/>
    <w:lvl w:ilvl="0" w:tplc="8DAEDC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AA180B"/>
    <w:multiLevelType w:val="hybridMultilevel"/>
    <w:tmpl w:val="8F74D646"/>
    <w:lvl w:ilvl="0" w:tplc="8DAEDC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0CF"/>
    <w:rsid w:val="001201B4"/>
    <w:rsid w:val="001A09A7"/>
    <w:rsid w:val="001C50CF"/>
    <w:rsid w:val="002E19F9"/>
    <w:rsid w:val="00350EF5"/>
    <w:rsid w:val="00434E20"/>
    <w:rsid w:val="005E218C"/>
    <w:rsid w:val="005F16D5"/>
    <w:rsid w:val="00655B16"/>
    <w:rsid w:val="006866D0"/>
    <w:rsid w:val="00693573"/>
    <w:rsid w:val="008239D1"/>
    <w:rsid w:val="00824CB3"/>
    <w:rsid w:val="008424E4"/>
    <w:rsid w:val="008929C3"/>
    <w:rsid w:val="009B7776"/>
    <w:rsid w:val="00C00DAC"/>
    <w:rsid w:val="00DF534A"/>
    <w:rsid w:val="00E2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2AE07"/>
  <w15:chartTrackingRefBased/>
  <w15:docId w15:val="{CBAEEEB8-1839-4B1E-92C9-FB8F6D35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E218C"/>
  </w:style>
  <w:style w:type="paragraph" w:styleId="Fuzeile">
    <w:name w:val="footer"/>
    <w:basedOn w:val="Standard"/>
    <w:link w:val="FuzeileZchn"/>
    <w:uiPriority w:val="99"/>
    <w:unhideWhenUsed/>
    <w:rsid w:val="005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E218C"/>
  </w:style>
  <w:style w:type="paragraph" w:styleId="Listenabsatz">
    <w:name w:val="List Paragraph"/>
    <w:basedOn w:val="Standard"/>
    <w:uiPriority w:val="34"/>
    <w:qFormat/>
    <w:rsid w:val="002E19F9"/>
    <w:pPr>
      <w:ind w:left="720"/>
      <w:contextualSpacing/>
    </w:pPr>
  </w:style>
  <w:style w:type="table" w:styleId="Tabellenraster">
    <w:name w:val="Table Grid"/>
    <w:basedOn w:val="NormaleTabelle"/>
    <w:uiPriority w:val="39"/>
    <w:rsid w:val="002E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MDM Hessen Cloud - Landkreis Gross Gerau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Krsic, Dela</cp:lastModifiedBy>
  <cp:revision>13</cp:revision>
  <dcterms:created xsi:type="dcterms:W3CDTF">2024-06-06T06:57:00Z</dcterms:created>
  <dcterms:modified xsi:type="dcterms:W3CDTF">2024-06-13T09:54:00Z</dcterms:modified>
</cp:coreProperties>
</file>