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CA2B66" w14:textId="61E83543" w:rsidR="006076B5" w:rsidRDefault="006076B5" w:rsidP="00425534">
      <w:pPr>
        <w:pStyle w:val="berschrift1"/>
      </w:pPr>
      <w:r>
        <w:t xml:space="preserve">Übersicht über alle KomPo7-Übungen </w:t>
      </w:r>
    </w:p>
    <w:p w14:paraId="36388A24" w14:textId="6E0F7BA1" w:rsidR="006076B5" w:rsidRPr="009B13CE" w:rsidRDefault="006076B5" w:rsidP="006076B5">
      <w:pPr>
        <w:rPr>
          <w:b/>
          <w:bCs/>
        </w:rPr>
      </w:pPr>
      <w:r w:rsidRPr="009B13CE">
        <w:rPr>
          <w:b/>
          <w:bCs/>
        </w:rPr>
        <w:t>Übungen, die für Lernende mit Sehbeeinträchtigung eher geeignet s</w:t>
      </w:r>
      <w:r w:rsidR="009B13CE">
        <w:rPr>
          <w:b/>
          <w:bCs/>
        </w:rPr>
        <w:t>ein können</w:t>
      </w:r>
      <w:r w:rsidRPr="009B13CE">
        <w:rPr>
          <w:b/>
          <w:bCs/>
        </w:rPr>
        <w:t xml:space="preserve">, sind fett markiert. </w:t>
      </w:r>
    </w:p>
    <w:p w14:paraId="31678E1E" w14:textId="4B039DD1" w:rsidR="00425534" w:rsidRDefault="00425534" w:rsidP="00425534">
      <w:pPr>
        <w:pStyle w:val="berschrift1"/>
      </w:pPr>
      <w:r w:rsidRPr="00425534">
        <w:t>Erlebnispädagogische Übungen</w:t>
      </w:r>
    </w:p>
    <w:tbl>
      <w:tblPr>
        <w:tblStyle w:val="Tabellenraster"/>
        <w:tblW w:w="9209" w:type="dxa"/>
        <w:tblLook w:val="04A0" w:firstRow="1" w:lastRow="0" w:firstColumn="1" w:lastColumn="0" w:noHBand="0" w:noVBand="1"/>
      </w:tblPr>
      <w:tblGrid>
        <w:gridCol w:w="2689"/>
        <w:gridCol w:w="6520"/>
      </w:tblGrid>
      <w:tr w:rsidR="00425534" w14:paraId="71A35DB5" w14:textId="77777777" w:rsidTr="005A5790">
        <w:tc>
          <w:tcPr>
            <w:tcW w:w="2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3AD489" w14:textId="77777777" w:rsidR="00425534" w:rsidRDefault="00425534" w:rsidP="005A5790">
            <w:pPr>
              <w:spacing w:before="60" w:after="60" w:line="240" w:lineRule="auto"/>
              <w:rPr>
                <w:rFonts w:asciiTheme="minorHAnsi" w:hAnsiTheme="minorHAnsi" w:cstheme="minorBidi"/>
                <w:b/>
                <w:bCs/>
              </w:rPr>
            </w:pPr>
            <w:r>
              <w:rPr>
                <w:b/>
                <w:bCs/>
              </w:rPr>
              <w:t>Name</w:t>
            </w:r>
          </w:p>
        </w:tc>
        <w:tc>
          <w:tcPr>
            <w:tcW w:w="6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F87B69" w14:textId="77777777" w:rsidR="00425534" w:rsidRDefault="00425534" w:rsidP="005A5790">
            <w:pPr>
              <w:spacing w:before="60" w:after="60" w:line="240" w:lineRule="auto"/>
              <w:rPr>
                <w:b/>
                <w:bCs/>
              </w:rPr>
            </w:pPr>
            <w:r>
              <w:rPr>
                <w:b/>
                <w:bCs/>
              </w:rPr>
              <w:t>Kurze Beschreibung</w:t>
            </w:r>
          </w:p>
        </w:tc>
      </w:tr>
      <w:tr w:rsidR="00425534" w14:paraId="0855D770"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234EDE8B" w14:textId="77777777" w:rsidR="00425534" w:rsidRPr="006076B5" w:rsidRDefault="00425534" w:rsidP="005A5790">
            <w:pPr>
              <w:spacing w:before="60" w:after="60" w:line="240" w:lineRule="auto"/>
              <w:rPr>
                <w:b/>
                <w:bCs/>
              </w:rPr>
            </w:pPr>
            <w:r w:rsidRPr="006076B5">
              <w:rPr>
                <w:b/>
                <w:bCs/>
              </w:rPr>
              <w:t>Würfelspiel Abschlussrunde</w:t>
            </w:r>
          </w:p>
        </w:tc>
        <w:tc>
          <w:tcPr>
            <w:tcW w:w="6520" w:type="dxa"/>
            <w:tcBorders>
              <w:top w:val="single" w:sz="4" w:space="0" w:color="auto"/>
              <w:left w:val="single" w:sz="4" w:space="0" w:color="auto"/>
              <w:bottom w:val="single" w:sz="4" w:space="0" w:color="auto"/>
              <w:right w:val="single" w:sz="4" w:space="0" w:color="auto"/>
            </w:tcBorders>
          </w:tcPr>
          <w:p w14:paraId="23BC42A7" w14:textId="77777777" w:rsidR="00425534" w:rsidRPr="006076B5" w:rsidRDefault="00425534" w:rsidP="005A5790">
            <w:pPr>
              <w:spacing w:before="60" w:after="60" w:line="240" w:lineRule="auto"/>
              <w:rPr>
                <w:b/>
                <w:bCs/>
              </w:rPr>
            </w:pPr>
            <w:r w:rsidRPr="006076B5">
              <w:rPr>
                <w:b/>
                <w:bCs/>
              </w:rPr>
              <w:t>Spiel, um Rückmeldung zu geben. Jeder Würfelzahl ist ein Satzanfang zugeordnet, den die Schüler*innen vervollständigen müssen.</w:t>
            </w:r>
          </w:p>
        </w:tc>
      </w:tr>
      <w:tr w:rsidR="00425534" w14:paraId="3C7D37D4"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6036A433" w14:textId="77777777" w:rsidR="00425534" w:rsidRPr="006076B5" w:rsidRDefault="00425534" w:rsidP="005A5790">
            <w:pPr>
              <w:spacing w:before="60" w:after="60" w:line="240" w:lineRule="auto"/>
              <w:rPr>
                <w:b/>
                <w:bCs/>
              </w:rPr>
            </w:pPr>
            <w:r w:rsidRPr="006076B5">
              <w:rPr>
                <w:b/>
                <w:bCs/>
              </w:rPr>
              <w:t>Lieblingsessen / Traumberuf</w:t>
            </w:r>
          </w:p>
        </w:tc>
        <w:tc>
          <w:tcPr>
            <w:tcW w:w="6520" w:type="dxa"/>
            <w:tcBorders>
              <w:top w:val="single" w:sz="4" w:space="0" w:color="auto"/>
              <w:left w:val="single" w:sz="4" w:space="0" w:color="auto"/>
              <w:bottom w:val="single" w:sz="4" w:space="0" w:color="auto"/>
              <w:right w:val="single" w:sz="4" w:space="0" w:color="auto"/>
            </w:tcBorders>
            <w:hideMark/>
          </w:tcPr>
          <w:p w14:paraId="2B46216E" w14:textId="77777777" w:rsidR="00425534" w:rsidRPr="006076B5" w:rsidRDefault="00425534" w:rsidP="005A5790">
            <w:pPr>
              <w:spacing w:before="60" w:after="60" w:line="240" w:lineRule="auto"/>
              <w:rPr>
                <w:b/>
                <w:bCs/>
              </w:rPr>
            </w:pPr>
            <w:r w:rsidRPr="006076B5">
              <w:rPr>
                <w:b/>
                <w:bCs/>
              </w:rPr>
              <w:t xml:space="preserve">Karten werden mit 2 Begriffen beschriftet, einer davon ist gelogen, die Mitschüler*innen müssen den gelogenen Begriff herausfinden. </w:t>
            </w:r>
          </w:p>
        </w:tc>
      </w:tr>
      <w:tr w:rsidR="00425534" w14:paraId="24F6389C"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2AD382B4" w14:textId="77777777" w:rsidR="00425534" w:rsidRPr="006076B5" w:rsidRDefault="00425534" w:rsidP="005A5790">
            <w:pPr>
              <w:spacing w:before="60" w:after="60" w:line="240" w:lineRule="auto"/>
              <w:rPr>
                <w:b/>
                <w:bCs/>
              </w:rPr>
            </w:pPr>
            <w:r w:rsidRPr="006076B5">
              <w:rPr>
                <w:b/>
                <w:bCs/>
              </w:rPr>
              <w:t>Blinde Schlange</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F4A0032" w14:textId="77777777" w:rsidR="00425534" w:rsidRPr="006076B5" w:rsidRDefault="00425534" w:rsidP="005A5790">
            <w:pPr>
              <w:spacing w:before="60" w:after="60" w:line="240" w:lineRule="auto"/>
              <w:rPr>
                <w:b/>
                <w:bCs/>
              </w:rPr>
            </w:pPr>
            <w:r w:rsidRPr="006076B5">
              <w:rPr>
                <w:b/>
                <w:bCs/>
              </w:rPr>
              <w:t xml:space="preserve">Schüler*innen stellen sich mit verbundenen Augen in einer Schlange auf, außer der/die letzte. Mit Klatschbefehlen wird kundgetan, wie die Schlage sich bewegen soll. </w:t>
            </w:r>
          </w:p>
        </w:tc>
      </w:tr>
      <w:tr w:rsidR="00425534" w14:paraId="32A976A9"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14E6863A" w14:textId="77777777" w:rsidR="00425534" w:rsidRPr="006076B5" w:rsidRDefault="00425534" w:rsidP="005A5790">
            <w:pPr>
              <w:spacing w:before="60" w:after="60" w:line="240" w:lineRule="auto"/>
              <w:rPr>
                <w:b/>
                <w:bCs/>
              </w:rPr>
            </w:pPr>
            <w:r w:rsidRPr="006076B5">
              <w:rPr>
                <w:b/>
                <w:bCs/>
              </w:rPr>
              <w:t>Decke drehen</w:t>
            </w:r>
          </w:p>
        </w:tc>
        <w:tc>
          <w:tcPr>
            <w:tcW w:w="6520" w:type="dxa"/>
            <w:tcBorders>
              <w:top w:val="single" w:sz="4" w:space="0" w:color="auto"/>
              <w:left w:val="single" w:sz="4" w:space="0" w:color="auto"/>
              <w:bottom w:val="single" w:sz="4" w:space="0" w:color="auto"/>
              <w:right w:val="single" w:sz="4" w:space="0" w:color="auto"/>
            </w:tcBorders>
            <w:hideMark/>
          </w:tcPr>
          <w:p w14:paraId="6AB81278" w14:textId="77777777" w:rsidR="00425534" w:rsidRPr="006076B5" w:rsidRDefault="00425534" w:rsidP="005A5790">
            <w:pPr>
              <w:spacing w:before="60" w:after="60" w:line="240" w:lineRule="auto"/>
              <w:rPr>
                <w:b/>
                <w:bCs/>
              </w:rPr>
            </w:pPr>
            <w:r w:rsidRPr="006076B5">
              <w:rPr>
                <w:b/>
                <w:bCs/>
              </w:rPr>
              <w:t>Schüler*innen stehen gemeinsam auf einer Decke, die sie, ohne die Decke zu verlassen, wenden müssen.</w:t>
            </w:r>
          </w:p>
        </w:tc>
      </w:tr>
      <w:tr w:rsidR="00425534" w14:paraId="00F0EFA1"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2A3A0EE8" w14:textId="77777777" w:rsidR="00425534" w:rsidRDefault="00425534" w:rsidP="005A5790">
            <w:pPr>
              <w:spacing w:before="60" w:after="60" w:line="240" w:lineRule="auto"/>
            </w:pPr>
            <w:r>
              <w:t>Eisscholle</w:t>
            </w:r>
          </w:p>
        </w:tc>
        <w:tc>
          <w:tcPr>
            <w:tcW w:w="6520" w:type="dxa"/>
            <w:tcBorders>
              <w:top w:val="single" w:sz="4" w:space="0" w:color="auto"/>
              <w:left w:val="single" w:sz="4" w:space="0" w:color="auto"/>
              <w:bottom w:val="single" w:sz="4" w:space="0" w:color="auto"/>
              <w:right w:val="single" w:sz="4" w:space="0" w:color="auto"/>
            </w:tcBorders>
            <w:hideMark/>
          </w:tcPr>
          <w:p w14:paraId="105AA823" w14:textId="77777777" w:rsidR="00425534" w:rsidRDefault="00425534" w:rsidP="005A5790">
            <w:pPr>
              <w:spacing w:before="60" w:after="60" w:line="240" w:lineRule="auto"/>
            </w:pPr>
            <w:r>
              <w:t>Schüler*innen müssen mit DIN-A4-Papieren einen Weg durchs „Meer“ bahnen, es darf nur auf das Papier, nicht ins Meer getreten werden, auf einer Strecke von etwa 8 – 10 Metern. Die Schüler*innen erhalten ein Blatt weniger Papier als die Personenanzahl.</w:t>
            </w:r>
          </w:p>
        </w:tc>
      </w:tr>
      <w:tr w:rsidR="00425534" w14:paraId="4FB3456E"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3625ADB5" w14:textId="77777777" w:rsidR="00425534" w:rsidRDefault="00425534" w:rsidP="005A5790">
            <w:pPr>
              <w:spacing w:before="60" w:after="60" w:line="240" w:lineRule="auto"/>
            </w:pPr>
            <w:r>
              <w:t>Hausbau</w:t>
            </w:r>
          </w:p>
        </w:tc>
        <w:tc>
          <w:tcPr>
            <w:tcW w:w="6520" w:type="dxa"/>
            <w:tcBorders>
              <w:top w:val="single" w:sz="4" w:space="0" w:color="auto"/>
              <w:left w:val="single" w:sz="4" w:space="0" w:color="auto"/>
              <w:bottom w:val="single" w:sz="4" w:space="0" w:color="auto"/>
              <w:right w:val="single" w:sz="4" w:space="0" w:color="auto"/>
            </w:tcBorders>
            <w:hideMark/>
          </w:tcPr>
          <w:p w14:paraId="5E85D7C3" w14:textId="77777777" w:rsidR="00425534" w:rsidRDefault="00425534" w:rsidP="005A5790">
            <w:pPr>
              <w:spacing w:before="60" w:after="60" w:line="240" w:lineRule="auto"/>
            </w:pPr>
            <w:r>
              <w:t xml:space="preserve">Schüler*innen erhalten Seil, das sie an festgelegten Stellen dauerhaft festhalten müssen. Ziel ist es, dass sie sich am Ende in Form des „Haus vom Nikolaus“ aufgestellt haben. Zu Beginn erhalten sie 5min Beratungszeit, anschließend darf dann nicht mehr gesprochen werden. </w:t>
            </w:r>
          </w:p>
        </w:tc>
      </w:tr>
      <w:tr w:rsidR="00425534" w14:paraId="44466047"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2B7B74E3" w14:textId="77777777" w:rsidR="00425534" w:rsidRPr="006076B5" w:rsidRDefault="00425534" w:rsidP="005A5790">
            <w:pPr>
              <w:spacing w:before="60" w:after="60" w:line="240" w:lineRule="auto"/>
              <w:rPr>
                <w:b/>
                <w:bCs/>
              </w:rPr>
            </w:pPr>
            <w:r w:rsidRPr="006076B5">
              <w:rPr>
                <w:b/>
                <w:bCs/>
              </w:rPr>
              <w:t>Kleinstes Haus</w:t>
            </w:r>
          </w:p>
        </w:tc>
        <w:tc>
          <w:tcPr>
            <w:tcW w:w="6520" w:type="dxa"/>
            <w:tcBorders>
              <w:top w:val="single" w:sz="4" w:space="0" w:color="auto"/>
              <w:left w:val="single" w:sz="4" w:space="0" w:color="auto"/>
              <w:bottom w:val="single" w:sz="4" w:space="0" w:color="auto"/>
              <w:right w:val="single" w:sz="4" w:space="0" w:color="auto"/>
            </w:tcBorders>
            <w:hideMark/>
          </w:tcPr>
          <w:p w14:paraId="3A3FFFD5" w14:textId="77777777" w:rsidR="00425534" w:rsidRPr="006076B5" w:rsidRDefault="00425534" w:rsidP="005A5790">
            <w:pPr>
              <w:spacing w:before="60" w:after="60" w:line="240" w:lineRule="auto"/>
              <w:rPr>
                <w:b/>
                <w:bCs/>
              </w:rPr>
            </w:pPr>
            <w:r w:rsidRPr="006076B5">
              <w:rPr>
                <w:b/>
                <w:bCs/>
              </w:rPr>
              <w:t xml:space="preserve">Mit Kreppband wird die Skizze eines Hauses auf den Boden aufgeklebt, max. 8 Schüler*innen sollen aufhalten und die Grundfläche maximal verkleinern, so dass sie sich 5 Sekunden darin aufhalten können, ohne Boden außerhalb des Hauses zu berühren. Gewonnen hat die Gruppe mit der kleinsten Hausfläche. </w:t>
            </w:r>
          </w:p>
        </w:tc>
      </w:tr>
      <w:tr w:rsidR="00425534" w14:paraId="5587CF33"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5AE84BB9" w14:textId="77777777" w:rsidR="00425534" w:rsidRPr="006076B5" w:rsidRDefault="00425534" w:rsidP="005A5790">
            <w:pPr>
              <w:spacing w:before="60" w:after="60" w:line="240" w:lineRule="auto"/>
              <w:rPr>
                <w:b/>
                <w:bCs/>
              </w:rPr>
            </w:pPr>
            <w:r w:rsidRPr="006076B5">
              <w:rPr>
                <w:b/>
                <w:bCs/>
              </w:rPr>
              <w:t>Heliumstab</w:t>
            </w:r>
          </w:p>
        </w:tc>
        <w:tc>
          <w:tcPr>
            <w:tcW w:w="6520" w:type="dxa"/>
            <w:tcBorders>
              <w:top w:val="single" w:sz="4" w:space="0" w:color="auto"/>
              <w:left w:val="single" w:sz="4" w:space="0" w:color="auto"/>
              <w:bottom w:val="single" w:sz="4" w:space="0" w:color="auto"/>
              <w:right w:val="single" w:sz="4" w:space="0" w:color="auto"/>
            </w:tcBorders>
            <w:hideMark/>
          </w:tcPr>
          <w:p w14:paraId="1CADE06F" w14:textId="77777777" w:rsidR="00425534" w:rsidRPr="006076B5" w:rsidRDefault="00425534" w:rsidP="005A5790">
            <w:pPr>
              <w:spacing w:before="60" w:after="60" w:line="240" w:lineRule="auto"/>
              <w:rPr>
                <w:b/>
                <w:bCs/>
              </w:rPr>
            </w:pPr>
            <w:r w:rsidRPr="006076B5">
              <w:rPr>
                <w:b/>
                <w:bCs/>
              </w:rPr>
              <w:t>Max. 4 Schüler*innen stehen sich in 2 Reihen gegenüber, die Hände auf gleicher Höhe zueinander gestreckt. Auf die Hände wird nun ein leichter Stab gelegt, der gemeinschaftlich zu Boden gelassen werden muss.</w:t>
            </w:r>
          </w:p>
        </w:tc>
      </w:tr>
      <w:tr w:rsidR="00425534" w14:paraId="59E12557"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5624BF4D" w14:textId="77777777" w:rsidR="00425534" w:rsidRPr="006076B5" w:rsidRDefault="00425534" w:rsidP="005A5790">
            <w:pPr>
              <w:spacing w:before="60" w:after="60" w:line="240" w:lineRule="auto"/>
              <w:rPr>
                <w:b/>
                <w:bCs/>
              </w:rPr>
            </w:pPr>
            <w:r w:rsidRPr="006076B5">
              <w:rPr>
                <w:b/>
                <w:bCs/>
              </w:rPr>
              <w:t>Klopfen</w:t>
            </w:r>
          </w:p>
        </w:tc>
        <w:tc>
          <w:tcPr>
            <w:tcW w:w="6520" w:type="dxa"/>
            <w:tcBorders>
              <w:top w:val="single" w:sz="4" w:space="0" w:color="auto"/>
              <w:left w:val="single" w:sz="4" w:space="0" w:color="auto"/>
              <w:bottom w:val="single" w:sz="4" w:space="0" w:color="auto"/>
              <w:right w:val="single" w:sz="4" w:space="0" w:color="auto"/>
            </w:tcBorders>
            <w:hideMark/>
          </w:tcPr>
          <w:p w14:paraId="5ACBDCC4" w14:textId="77777777" w:rsidR="00425534" w:rsidRPr="006076B5" w:rsidRDefault="00425534" w:rsidP="005A5790">
            <w:pPr>
              <w:spacing w:before="60" w:after="60" w:line="240" w:lineRule="auto"/>
              <w:rPr>
                <w:b/>
                <w:bCs/>
              </w:rPr>
            </w:pPr>
            <w:r w:rsidRPr="006076B5">
              <w:rPr>
                <w:b/>
                <w:bCs/>
              </w:rPr>
              <w:t xml:space="preserve"> Alle Schüler*innen sitzen um einen Tisch, die Hände liegen jeweils unter den Händen des Nachbarn. Ein Klopfsignal wird in die Runde geschickt.</w:t>
            </w:r>
          </w:p>
        </w:tc>
      </w:tr>
      <w:tr w:rsidR="00425534" w14:paraId="15C5CDA1"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2D626827" w14:textId="77777777" w:rsidR="00425534" w:rsidRDefault="00425534" w:rsidP="005A5790">
            <w:pPr>
              <w:spacing w:before="60" w:after="60" w:line="240" w:lineRule="auto"/>
            </w:pPr>
            <w:r>
              <w:t>Knoten in der Leitung</w:t>
            </w:r>
          </w:p>
        </w:tc>
        <w:tc>
          <w:tcPr>
            <w:tcW w:w="6520" w:type="dxa"/>
            <w:tcBorders>
              <w:top w:val="single" w:sz="4" w:space="0" w:color="auto"/>
              <w:left w:val="single" w:sz="4" w:space="0" w:color="auto"/>
              <w:bottom w:val="single" w:sz="4" w:space="0" w:color="auto"/>
              <w:right w:val="single" w:sz="4" w:space="0" w:color="auto"/>
            </w:tcBorders>
            <w:hideMark/>
          </w:tcPr>
          <w:p w14:paraId="33426913" w14:textId="77777777" w:rsidR="00425534" w:rsidRDefault="00425534" w:rsidP="005A5790">
            <w:pPr>
              <w:spacing w:before="60" w:after="60" w:line="240" w:lineRule="auto"/>
            </w:pPr>
            <w:r>
              <w:t xml:space="preserve">In ein Seil werden verschiedene Knoten gebunden. Schüler*innen halten Seil mit einer Hand fest, diese dürfen sie </w:t>
            </w:r>
            <w:r>
              <w:lastRenderedPageBreak/>
              <w:t>nicht loslassen, müssen aber versuchen, den Knoten zu lösen, indem sie sich ineinander verdrehen.</w:t>
            </w:r>
          </w:p>
        </w:tc>
      </w:tr>
      <w:tr w:rsidR="00425534" w14:paraId="4FF296F0"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606E5727" w14:textId="77777777" w:rsidR="00425534" w:rsidRPr="006076B5" w:rsidRDefault="00425534" w:rsidP="005A5790">
            <w:pPr>
              <w:spacing w:before="60" w:after="60" w:line="240" w:lineRule="auto"/>
              <w:rPr>
                <w:b/>
                <w:bCs/>
              </w:rPr>
            </w:pPr>
            <w:r w:rsidRPr="006076B5">
              <w:rPr>
                <w:b/>
                <w:bCs/>
              </w:rPr>
              <w:lastRenderedPageBreak/>
              <w:t>Mausefalle</w:t>
            </w:r>
          </w:p>
        </w:tc>
        <w:tc>
          <w:tcPr>
            <w:tcW w:w="6520" w:type="dxa"/>
            <w:tcBorders>
              <w:top w:val="single" w:sz="4" w:space="0" w:color="auto"/>
              <w:left w:val="single" w:sz="4" w:space="0" w:color="auto"/>
              <w:bottom w:val="single" w:sz="4" w:space="0" w:color="auto"/>
              <w:right w:val="single" w:sz="4" w:space="0" w:color="auto"/>
            </w:tcBorders>
            <w:hideMark/>
          </w:tcPr>
          <w:p w14:paraId="04125FD1" w14:textId="77777777" w:rsidR="00425534" w:rsidRPr="006076B5" w:rsidRDefault="00425534" w:rsidP="005A5790">
            <w:pPr>
              <w:spacing w:before="60" w:after="60" w:line="240" w:lineRule="auto"/>
              <w:rPr>
                <w:b/>
                <w:bCs/>
              </w:rPr>
            </w:pPr>
            <w:r w:rsidRPr="006076B5">
              <w:rPr>
                <w:b/>
                <w:bCs/>
              </w:rPr>
              <w:t xml:space="preserve">Spielfeld mit Maßen 4x5 oder 2x3m wird auf dem Boden mit Klebeband markiert, darin werden Pappbecher aufgestellt, die nicht umgelaufen werden dürfen. Ein*e Schüler*in mit Augenbinde wird mit Anweisungen der anderen durch den Parkour geleitet. </w:t>
            </w:r>
          </w:p>
        </w:tc>
      </w:tr>
      <w:tr w:rsidR="00425534" w14:paraId="213424F3"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28955001" w14:textId="77777777" w:rsidR="00425534" w:rsidRPr="006076B5" w:rsidRDefault="00425534" w:rsidP="005A5790">
            <w:pPr>
              <w:spacing w:before="60" w:after="60" w:line="240" w:lineRule="auto"/>
              <w:rPr>
                <w:b/>
                <w:bCs/>
              </w:rPr>
            </w:pPr>
            <w:proofErr w:type="spellStart"/>
            <w:r w:rsidRPr="006076B5">
              <w:rPr>
                <w:b/>
                <w:bCs/>
              </w:rPr>
              <w:t>Planengolf</w:t>
            </w:r>
            <w:proofErr w:type="spellEnd"/>
          </w:p>
        </w:tc>
        <w:tc>
          <w:tcPr>
            <w:tcW w:w="6520" w:type="dxa"/>
            <w:tcBorders>
              <w:top w:val="single" w:sz="4" w:space="0" w:color="auto"/>
              <w:left w:val="single" w:sz="4" w:space="0" w:color="auto"/>
              <w:bottom w:val="single" w:sz="4" w:space="0" w:color="auto"/>
              <w:right w:val="single" w:sz="4" w:space="0" w:color="auto"/>
            </w:tcBorders>
            <w:hideMark/>
          </w:tcPr>
          <w:p w14:paraId="032AEF8A" w14:textId="77777777" w:rsidR="00425534" w:rsidRPr="006076B5" w:rsidRDefault="00425534" w:rsidP="005A5790">
            <w:pPr>
              <w:spacing w:before="60" w:after="60" w:line="240" w:lineRule="auto"/>
              <w:rPr>
                <w:b/>
                <w:bCs/>
              </w:rPr>
            </w:pPr>
            <w:r w:rsidRPr="006076B5">
              <w:rPr>
                <w:b/>
                <w:bCs/>
              </w:rPr>
              <w:t xml:space="preserve">Auf eine Plane werden nummerierte Pappbecher liegend aufgeklebt. Schüler*innen müssen Plane anheben und dadurch einen Tischtennisball in der richtigen Reihenfolge in die Becher rollen lassen. </w:t>
            </w:r>
          </w:p>
        </w:tc>
      </w:tr>
      <w:tr w:rsidR="00425534" w14:paraId="44052091"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687A515F" w14:textId="77777777" w:rsidR="00425534" w:rsidRPr="006076B5" w:rsidRDefault="00425534" w:rsidP="005A5790">
            <w:pPr>
              <w:spacing w:before="60" w:after="60" w:line="240" w:lineRule="auto"/>
              <w:rPr>
                <w:b/>
                <w:bCs/>
              </w:rPr>
            </w:pPr>
            <w:r w:rsidRPr="006076B5">
              <w:rPr>
                <w:b/>
                <w:bCs/>
              </w:rPr>
              <w:t>Schiff im Nebel</w:t>
            </w:r>
          </w:p>
        </w:tc>
        <w:tc>
          <w:tcPr>
            <w:tcW w:w="6520" w:type="dxa"/>
            <w:tcBorders>
              <w:top w:val="single" w:sz="4" w:space="0" w:color="auto"/>
              <w:left w:val="single" w:sz="4" w:space="0" w:color="auto"/>
              <w:bottom w:val="single" w:sz="4" w:space="0" w:color="auto"/>
              <w:right w:val="single" w:sz="4" w:space="0" w:color="auto"/>
            </w:tcBorders>
            <w:hideMark/>
          </w:tcPr>
          <w:p w14:paraId="3790AB37" w14:textId="77777777" w:rsidR="00425534" w:rsidRPr="006076B5" w:rsidRDefault="00425534" w:rsidP="005A5790">
            <w:pPr>
              <w:spacing w:before="60" w:after="60" w:line="240" w:lineRule="auto"/>
              <w:rPr>
                <w:b/>
                <w:bCs/>
              </w:rPr>
            </w:pPr>
            <w:r w:rsidRPr="006076B5">
              <w:rPr>
                <w:b/>
                <w:bCs/>
              </w:rPr>
              <w:t>Ein/e Schüler*in (=Schiff) verlässt Raum, die anderen legen einen Parkour fest, auf dem das Schiff fahren muss, um nicht aufzulaufen. Schüler*innen (=Nebelhörner) im Raum legen bestimmte Geräusche als Befehle für rechts/links/geradeaus fest, die dem Schiff kurz erklärt werden, dann wird das Schiff von den Nebelhörnern durch den Fluss geleitet.</w:t>
            </w:r>
          </w:p>
        </w:tc>
      </w:tr>
      <w:tr w:rsidR="00425534" w14:paraId="70A8517A"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13BF2E60" w14:textId="77777777" w:rsidR="00425534" w:rsidRDefault="00425534" w:rsidP="005A5790">
            <w:pPr>
              <w:spacing w:before="60" w:after="60" w:line="240" w:lineRule="auto"/>
            </w:pPr>
            <w:r>
              <w:t>Zweibeiniger Stuhl</w:t>
            </w:r>
          </w:p>
        </w:tc>
        <w:tc>
          <w:tcPr>
            <w:tcW w:w="6520" w:type="dxa"/>
            <w:tcBorders>
              <w:top w:val="single" w:sz="4" w:space="0" w:color="auto"/>
              <w:left w:val="single" w:sz="4" w:space="0" w:color="auto"/>
              <w:bottom w:val="single" w:sz="4" w:space="0" w:color="auto"/>
              <w:right w:val="single" w:sz="4" w:space="0" w:color="auto"/>
            </w:tcBorders>
            <w:hideMark/>
          </w:tcPr>
          <w:p w14:paraId="2862C83B" w14:textId="77777777" w:rsidR="00425534" w:rsidRDefault="00425534" w:rsidP="005A5790">
            <w:pPr>
              <w:spacing w:before="60" w:after="60" w:line="240" w:lineRule="auto"/>
            </w:pPr>
            <w:r>
              <w:t>Schüler*innen stehen im Kreis hinter ihrem Stuhl und blicken in Uhrzeigersinn. Stühle werden leicht nach hinten gekippt, so dass sie nur auf 2 Beinen stehen und dürfen nur mit der rechten Hand gehalten werden. Ziel ist es, dass jede/r Teilnehmende einmal im Uhrzeigersinn von Stuhl zu Stuhl eine Runde läuft. Dabei darf kein Stuhl umkippen.</w:t>
            </w:r>
          </w:p>
        </w:tc>
      </w:tr>
      <w:tr w:rsidR="00425534" w14:paraId="14ECD4A0"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044AB18E" w14:textId="77777777" w:rsidR="00425534" w:rsidRDefault="00425534" w:rsidP="005A5790">
            <w:pPr>
              <w:spacing w:before="60" w:after="60" w:line="240" w:lineRule="auto"/>
            </w:pPr>
            <w:r>
              <w:t>Kran</w:t>
            </w:r>
          </w:p>
        </w:tc>
        <w:tc>
          <w:tcPr>
            <w:tcW w:w="6520" w:type="dxa"/>
            <w:tcBorders>
              <w:top w:val="single" w:sz="4" w:space="0" w:color="auto"/>
              <w:left w:val="single" w:sz="4" w:space="0" w:color="auto"/>
              <w:bottom w:val="single" w:sz="4" w:space="0" w:color="auto"/>
              <w:right w:val="single" w:sz="4" w:space="0" w:color="auto"/>
            </w:tcBorders>
            <w:hideMark/>
          </w:tcPr>
          <w:p w14:paraId="408A4E5B" w14:textId="77777777" w:rsidR="00425534" w:rsidRDefault="00425534" w:rsidP="005A5790">
            <w:pPr>
              <w:spacing w:before="60" w:after="60" w:line="240" w:lineRule="auto"/>
            </w:pPr>
            <w:r>
              <w:t xml:space="preserve">An eine Flasche wird auf den Boden gestellt. An einen Ring, der locker um den Flaschenhals passt, werden sternförmig Seile gebunden. Auf den Ring wird ein Ball gelegt und die SchülerInnen sollen ihn auf dem Hals der Flasche ablegen. </w:t>
            </w:r>
          </w:p>
        </w:tc>
      </w:tr>
      <w:tr w:rsidR="00425534" w14:paraId="2AFE3EC2" w14:textId="77777777" w:rsidTr="005A5790">
        <w:tc>
          <w:tcPr>
            <w:tcW w:w="2689" w:type="dxa"/>
            <w:tcBorders>
              <w:top w:val="single" w:sz="4" w:space="0" w:color="auto"/>
              <w:left w:val="single" w:sz="4" w:space="0" w:color="auto"/>
              <w:bottom w:val="single" w:sz="4" w:space="0" w:color="auto"/>
              <w:right w:val="single" w:sz="4" w:space="0" w:color="auto"/>
            </w:tcBorders>
            <w:hideMark/>
          </w:tcPr>
          <w:p w14:paraId="5CA5B040" w14:textId="77777777" w:rsidR="00425534" w:rsidRDefault="00425534" w:rsidP="005A5790">
            <w:pPr>
              <w:spacing w:before="60" w:after="60" w:line="240" w:lineRule="auto"/>
            </w:pPr>
            <w:proofErr w:type="spellStart"/>
            <w:r>
              <w:t>Wasserglastransport</w:t>
            </w:r>
            <w:proofErr w:type="spellEnd"/>
          </w:p>
        </w:tc>
        <w:tc>
          <w:tcPr>
            <w:tcW w:w="6520" w:type="dxa"/>
            <w:tcBorders>
              <w:top w:val="single" w:sz="4" w:space="0" w:color="auto"/>
              <w:left w:val="single" w:sz="4" w:space="0" w:color="auto"/>
              <w:bottom w:val="single" w:sz="4" w:space="0" w:color="auto"/>
              <w:right w:val="single" w:sz="4" w:space="0" w:color="auto"/>
            </w:tcBorders>
            <w:hideMark/>
          </w:tcPr>
          <w:p w14:paraId="5B6774F2" w14:textId="77777777" w:rsidR="00425534" w:rsidRDefault="00425534" w:rsidP="005A5790">
            <w:pPr>
              <w:spacing w:before="60" w:after="60" w:line="240" w:lineRule="auto"/>
            </w:pPr>
            <w:r>
              <w:t xml:space="preserve">Ein Wasserglas (0,3 – 0,5l) wird auf eine Plane (3x4m bei 8 </w:t>
            </w:r>
            <w:proofErr w:type="spellStart"/>
            <w:r>
              <w:t>SuS</w:t>
            </w:r>
            <w:proofErr w:type="spellEnd"/>
            <w:r>
              <w:t>) abgestellt. Die Schüler*innen heben Plane an und sollen diese über eine Strecke von ca. 25m transportieren, ohne dass das Glas umkippt.</w:t>
            </w:r>
          </w:p>
        </w:tc>
      </w:tr>
    </w:tbl>
    <w:p w14:paraId="3DC38DA6" w14:textId="77777777" w:rsidR="002F3148" w:rsidRDefault="002F3148"/>
    <w:p w14:paraId="1E1346DE" w14:textId="1BFC5423" w:rsidR="00425534" w:rsidRDefault="00425534" w:rsidP="00425534">
      <w:pPr>
        <w:pStyle w:val="berschrift1"/>
      </w:pPr>
      <w:r w:rsidRPr="00425534">
        <w:t>Handlungsorientierte Übungen</w:t>
      </w:r>
    </w:p>
    <w:tbl>
      <w:tblPr>
        <w:tblStyle w:val="Tabellenraster"/>
        <w:tblW w:w="9209" w:type="dxa"/>
        <w:tblLayout w:type="fixed"/>
        <w:tblLook w:val="04A0" w:firstRow="1" w:lastRow="0" w:firstColumn="1" w:lastColumn="0" w:noHBand="0" w:noVBand="1"/>
      </w:tblPr>
      <w:tblGrid>
        <w:gridCol w:w="2690"/>
        <w:gridCol w:w="6519"/>
      </w:tblGrid>
      <w:tr w:rsidR="00425534" w14:paraId="595F3DA0" w14:textId="77777777" w:rsidTr="005A5790">
        <w:tc>
          <w:tcPr>
            <w:tcW w:w="2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61B868" w14:textId="77777777" w:rsidR="00425534" w:rsidRDefault="00425534" w:rsidP="005A5790">
            <w:pPr>
              <w:spacing w:before="60" w:after="60" w:line="240" w:lineRule="auto"/>
              <w:rPr>
                <w:rFonts w:asciiTheme="minorHAnsi" w:hAnsiTheme="minorHAnsi" w:cstheme="minorBidi"/>
                <w:b/>
                <w:bCs/>
              </w:rPr>
            </w:pPr>
            <w:r>
              <w:rPr>
                <w:b/>
                <w:bCs/>
              </w:rPr>
              <w:t xml:space="preserve">Name </w:t>
            </w:r>
          </w:p>
        </w:tc>
        <w:tc>
          <w:tcPr>
            <w:tcW w:w="65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EC3FFA" w14:textId="77777777" w:rsidR="00425534" w:rsidRDefault="00425534" w:rsidP="005A5790">
            <w:pPr>
              <w:spacing w:before="60" w:after="60" w:line="240" w:lineRule="auto"/>
              <w:rPr>
                <w:b/>
                <w:bCs/>
              </w:rPr>
            </w:pPr>
            <w:r>
              <w:rPr>
                <w:b/>
                <w:bCs/>
              </w:rPr>
              <w:t>Kurze Beschreibung</w:t>
            </w:r>
          </w:p>
        </w:tc>
      </w:tr>
      <w:tr w:rsidR="00425534" w14:paraId="2C55F0DF"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35CBFADE" w14:textId="77777777" w:rsidR="00425534" w:rsidRPr="006076B5" w:rsidRDefault="00425534" w:rsidP="005A5790">
            <w:pPr>
              <w:spacing w:before="60" w:after="60" w:line="240" w:lineRule="auto"/>
              <w:rPr>
                <w:b/>
                <w:bCs/>
              </w:rPr>
            </w:pPr>
            <w:r w:rsidRPr="006076B5">
              <w:rPr>
                <w:b/>
                <w:bCs/>
              </w:rPr>
              <w:t>Brückenbau</w:t>
            </w:r>
          </w:p>
        </w:tc>
        <w:tc>
          <w:tcPr>
            <w:tcW w:w="6519" w:type="dxa"/>
            <w:tcBorders>
              <w:top w:val="single" w:sz="4" w:space="0" w:color="auto"/>
              <w:left w:val="single" w:sz="4" w:space="0" w:color="auto"/>
              <w:bottom w:val="single" w:sz="4" w:space="0" w:color="auto"/>
              <w:right w:val="single" w:sz="4" w:space="0" w:color="auto"/>
            </w:tcBorders>
            <w:hideMark/>
          </w:tcPr>
          <w:p w14:paraId="6D63E505" w14:textId="77777777" w:rsidR="00425534" w:rsidRPr="006076B5" w:rsidRDefault="00425534" w:rsidP="005A5790">
            <w:pPr>
              <w:spacing w:before="60" w:after="60" w:line="240" w:lineRule="auto"/>
              <w:rPr>
                <w:b/>
                <w:bCs/>
              </w:rPr>
            </w:pPr>
            <w:r w:rsidRPr="006076B5">
              <w:rPr>
                <w:b/>
                <w:bCs/>
              </w:rPr>
              <w:t xml:space="preserve">Mit Hilfe von 20 Blatt DinA4-Papier soll die Gruppe eine Brücke zwischen zwei Tischen bauen, die von einem Spielzeugauto überquert </w:t>
            </w:r>
            <w:proofErr w:type="gramStart"/>
            <w:r w:rsidRPr="006076B5">
              <w:rPr>
                <w:b/>
                <w:bCs/>
              </w:rPr>
              <w:t>werden</w:t>
            </w:r>
            <w:proofErr w:type="gramEnd"/>
            <w:r w:rsidRPr="006076B5">
              <w:rPr>
                <w:b/>
                <w:bCs/>
              </w:rPr>
              <w:t xml:space="preserve"> kann.</w:t>
            </w:r>
          </w:p>
        </w:tc>
      </w:tr>
      <w:tr w:rsidR="00425534" w14:paraId="22F3A22F"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78065ED2" w14:textId="77777777" w:rsidR="00425534" w:rsidRPr="006076B5" w:rsidRDefault="00425534" w:rsidP="005A5790">
            <w:pPr>
              <w:spacing w:before="60" w:after="60" w:line="240" w:lineRule="auto"/>
              <w:rPr>
                <w:b/>
                <w:bCs/>
              </w:rPr>
            </w:pPr>
            <w:proofErr w:type="spellStart"/>
            <w:r w:rsidRPr="006076B5">
              <w:rPr>
                <w:b/>
                <w:bCs/>
              </w:rPr>
              <w:t>Eierfall</w:t>
            </w:r>
            <w:proofErr w:type="spellEnd"/>
          </w:p>
        </w:tc>
        <w:tc>
          <w:tcPr>
            <w:tcW w:w="6519" w:type="dxa"/>
            <w:tcBorders>
              <w:top w:val="single" w:sz="4" w:space="0" w:color="auto"/>
              <w:left w:val="single" w:sz="4" w:space="0" w:color="auto"/>
              <w:bottom w:val="single" w:sz="4" w:space="0" w:color="auto"/>
              <w:right w:val="single" w:sz="4" w:space="0" w:color="auto"/>
            </w:tcBorders>
            <w:hideMark/>
          </w:tcPr>
          <w:p w14:paraId="277086E4" w14:textId="77777777" w:rsidR="00425534" w:rsidRPr="006076B5" w:rsidRDefault="00425534" w:rsidP="005A5790">
            <w:pPr>
              <w:spacing w:before="60" w:after="60" w:line="240" w:lineRule="auto"/>
              <w:rPr>
                <w:b/>
                <w:bCs/>
              </w:rPr>
            </w:pPr>
            <w:r w:rsidRPr="006076B5">
              <w:rPr>
                <w:b/>
                <w:bCs/>
              </w:rPr>
              <w:t>Ziel ist es, aus 30 Strohhalmen und Klebeband einen Rettungsschirm für ein rohes Ei zu bauen, damit dies aus 2,5m auf den Boden fallen kann, ohne zu zerbrechen.</w:t>
            </w:r>
          </w:p>
        </w:tc>
      </w:tr>
      <w:tr w:rsidR="00425534" w14:paraId="59E16468"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77A1B83E" w14:textId="77777777" w:rsidR="00425534" w:rsidRPr="006076B5" w:rsidRDefault="00425534" w:rsidP="005A5790">
            <w:pPr>
              <w:spacing w:before="60" w:after="60" w:line="240" w:lineRule="auto"/>
              <w:rPr>
                <w:b/>
                <w:bCs/>
              </w:rPr>
            </w:pPr>
            <w:r w:rsidRPr="006076B5">
              <w:rPr>
                <w:b/>
                <w:bCs/>
              </w:rPr>
              <w:t>Luftballonturm</w:t>
            </w:r>
          </w:p>
        </w:tc>
        <w:tc>
          <w:tcPr>
            <w:tcW w:w="6519" w:type="dxa"/>
            <w:tcBorders>
              <w:top w:val="single" w:sz="4" w:space="0" w:color="auto"/>
              <w:left w:val="single" w:sz="4" w:space="0" w:color="auto"/>
              <w:bottom w:val="single" w:sz="4" w:space="0" w:color="auto"/>
              <w:right w:val="single" w:sz="4" w:space="0" w:color="auto"/>
            </w:tcBorders>
            <w:hideMark/>
          </w:tcPr>
          <w:p w14:paraId="12261431" w14:textId="77777777" w:rsidR="00425534" w:rsidRPr="006076B5" w:rsidRDefault="00425534" w:rsidP="005A5790">
            <w:pPr>
              <w:spacing w:before="60" w:after="60" w:line="240" w:lineRule="auto"/>
              <w:rPr>
                <w:b/>
                <w:bCs/>
              </w:rPr>
            </w:pPr>
            <w:r w:rsidRPr="006076B5">
              <w:rPr>
                <w:b/>
                <w:bCs/>
              </w:rPr>
              <w:t>Aus 25 Luftballons und Kreppband soll ein hoher, kreativer und stabiler Luftballonturm gebaut werden, der selbständig stehen kann.</w:t>
            </w:r>
          </w:p>
        </w:tc>
      </w:tr>
      <w:tr w:rsidR="00425534" w14:paraId="6B18992A"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36D5C3FF" w14:textId="77777777" w:rsidR="00425534" w:rsidRPr="006076B5" w:rsidRDefault="00425534" w:rsidP="005A5790">
            <w:pPr>
              <w:spacing w:before="60" w:after="60" w:line="240" w:lineRule="auto"/>
              <w:rPr>
                <w:b/>
                <w:bCs/>
              </w:rPr>
            </w:pPr>
            <w:r w:rsidRPr="006076B5">
              <w:rPr>
                <w:b/>
                <w:bCs/>
              </w:rPr>
              <w:lastRenderedPageBreak/>
              <w:t>Windmühle</w:t>
            </w:r>
          </w:p>
        </w:tc>
        <w:tc>
          <w:tcPr>
            <w:tcW w:w="6519" w:type="dxa"/>
            <w:tcBorders>
              <w:top w:val="single" w:sz="4" w:space="0" w:color="auto"/>
              <w:left w:val="single" w:sz="4" w:space="0" w:color="auto"/>
              <w:bottom w:val="single" w:sz="4" w:space="0" w:color="auto"/>
              <w:right w:val="single" w:sz="4" w:space="0" w:color="auto"/>
            </w:tcBorders>
            <w:hideMark/>
          </w:tcPr>
          <w:p w14:paraId="41CCDBCA" w14:textId="77777777" w:rsidR="00425534" w:rsidRPr="006076B5" w:rsidRDefault="00425534" w:rsidP="005A5790">
            <w:pPr>
              <w:spacing w:before="60" w:after="60" w:line="240" w:lineRule="auto"/>
              <w:rPr>
                <w:b/>
                <w:bCs/>
              </w:rPr>
            </w:pPr>
            <w:r w:rsidRPr="006076B5">
              <w:rPr>
                <w:b/>
                <w:bCs/>
              </w:rPr>
              <w:t xml:space="preserve">Aus 2 Bögen DinA3-Karton, Klebeband und 10 Strohhalmen soll eine Windmühle gebaut werden, die </w:t>
            </w:r>
            <w:proofErr w:type="gramStart"/>
            <w:r w:rsidRPr="006076B5">
              <w:rPr>
                <w:b/>
                <w:bCs/>
              </w:rPr>
              <w:t>alleine</w:t>
            </w:r>
            <w:proofErr w:type="gramEnd"/>
            <w:r w:rsidRPr="006076B5">
              <w:rPr>
                <w:b/>
                <w:bCs/>
              </w:rPr>
              <w:t xml:space="preserve"> stehen kann und deren Flügel sich drehen können.</w:t>
            </w:r>
          </w:p>
        </w:tc>
      </w:tr>
      <w:tr w:rsidR="00425534" w14:paraId="5BFF019B"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29B8D6B9" w14:textId="77777777" w:rsidR="00425534" w:rsidRPr="006076B5" w:rsidRDefault="00425534" w:rsidP="005A5790">
            <w:pPr>
              <w:spacing w:before="60" w:after="60" w:line="240" w:lineRule="auto"/>
              <w:rPr>
                <w:b/>
                <w:bCs/>
              </w:rPr>
            </w:pPr>
            <w:r w:rsidRPr="006076B5">
              <w:rPr>
                <w:b/>
                <w:bCs/>
              </w:rPr>
              <w:t>Luftballontier</w:t>
            </w:r>
          </w:p>
        </w:tc>
        <w:tc>
          <w:tcPr>
            <w:tcW w:w="6519" w:type="dxa"/>
            <w:tcBorders>
              <w:top w:val="single" w:sz="4" w:space="0" w:color="auto"/>
              <w:left w:val="single" w:sz="4" w:space="0" w:color="auto"/>
              <w:bottom w:val="single" w:sz="4" w:space="0" w:color="auto"/>
              <w:right w:val="single" w:sz="4" w:space="0" w:color="auto"/>
            </w:tcBorders>
            <w:hideMark/>
          </w:tcPr>
          <w:p w14:paraId="3312316D" w14:textId="77777777" w:rsidR="00425534" w:rsidRPr="006076B5" w:rsidRDefault="00425534" w:rsidP="005A5790">
            <w:pPr>
              <w:spacing w:before="60" w:after="60" w:line="240" w:lineRule="auto"/>
              <w:rPr>
                <w:b/>
                <w:bCs/>
              </w:rPr>
            </w:pPr>
            <w:r w:rsidRPr="006076B5">
              <w:rPr>
                <w:b/>
                <w:bCs/>
              </w:rPr>
              <w:t>Aus 25 Luftballons soll ein mind. 60cm hohes, freistehendes Luftballontier gebaut werden.</w:t>
            </w:r>
          </w:p>
        </w:tc>
      </w:tr>
      <w:tr w:rsidR="00425534" w14:paraId="0B4147C8"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60ED7D6F" w14:textId="77777777" w:rsidR="00425534" w:rsidRDefault="00425534" w:rsidP="005A5790">
            <w:pPr>
              <w:spacing w:before="60" w:after="60" w:line="240" w:lineRule="auto"/>
            </w:pPr>
            <w:r>
              <w:t>Murmelbahn</w:t>
            </w:r>
          </w:p>
        </w:tc>
        <w:tc>
          <w:tcPr>
            <w:tcW w:w="6519" w:type="dxa"/>
            <w:tcBorders>
              <w:top w:val="single" w:sz="4" w:space="0" w:color="auto"/>
              <w:left w:val="single" w:sz="4" w:space="0" w:color="auto"/>
              <w:bottom w:val="single" w:sz="4" w:space="0" w:color="auto"/>
              <w:right w:val="single" w:sz="4" w:space="0" w:color="auto"/>
            </w:tcBorders>
            <w:hideMark/>
          </w:tcPr>
          <w:p w14:paraId="11F1FB45" w14:textId="77777777" w:rsidR="00425534" w:rsidRDefault="00425534" w:rsidP="005A5790">
            <w:pPr>
              <w:spacing w:before="60" w:after="60" w:line="240" w:lineRule="auto"/>
            </w:pPr>
            <w:r>
              <w:t>Aus 30 Blatt DinA4-Papier und Kreppband soll eine Murmelbahn gebaut werden, auf der eine Murmel möglichst lange rollt.</w:t>
            </w:r>
          </w:p>
        </w:tc>
      </w:tr>
      <w:tr w:rsidR="00425534" w14:paraId="679C79D7"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626B8298" w14:textId="77777777" w:rsidR="00425534" w:rsidRPr="006076B5" w:rsidRDefault="00425534" w:rsidP="005A5790">
            <w:pPr>
              <w:spacing w:before="60" w:after="60" w:line="240" w:lineRule="auto"/>
              <w:rPr>
                <w:b/>
                <w:bCs/>
              </w:rPr>
            </w:pPr>
            <w:r w:rsidRPr="006076B5">
              <w:rPr>
                <w:b/>
                <w:bCs/>
              </w:rPr>
              <w:t>Murmel-Transporter</w:t>
            </w:r>
          </w:p>
        </w:tc>
        <w:tc>
          <w:tcPr>
            <w:tcW w:w="6519" w:type="dxa"/>
            <w:tcBorders>
              <w:top w:val="single" w:sz="4" w:space="0" w:color="auto"/>
              <w:left w:val="single" w:sz="4" w:space="0" w:color="auto"/>
              <w:bottom w:val="single" w:sz="4" w:space="0" w:color="auto"/>
              <w:right w:val="single" w:sz="4" w:space="0" w:color="auto"/>
            </w:tcBorders>
            <w:hideMark/>
          </w:tcPr>
          <w:p w14:paraId="517DF13C" w14:textId="77777777" w:rsidR="00425534" w:rsidRPr="006076B5" w:rsidRDefault="00425534" w:rsidP="005A5790">
            <w:pPr>
              <w:spacing w:before="60" w:after="60" w:line="240" w:lineRule="auto"/>
              <w:rPr>
                <w:b/>
                <w:bCs/>
              </w:rPr>
            </w:pPr>
            <w:r w:rsidRPr="006076B5">
              <w:rPr>
                <w:b/>
                <w:bCs/>
              </w:rPr>
              <w:t>Aus 20 Blatt DinA4-Papier und Kreppband soll die Gruppe einen schwimmenden Murmeltransporter bauen, der mind. 3 Murmeln transportieren kann, ohne unterzugehen.</w:t>
            </w:r>
          </w:p>
        </w:tc>
      </w:tr>
      <w:tr w:rsidR="00425534" w14:paraId="4690342B"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78FB0E49" w14:textId="77777777" w:rsidR="00425534" w:rsidRPr="006076B5" w:rsidRDefault="00425534" w:rsidP="005A5790">
            <w:pPr>
              <w:spacing w:before="60" w:after="60" w:line="240" w:lineRule="auto"/>
              <w:rPr>
                <w:b/>
                <w:bCs/>
              </w:rPr>
            </w:pPr>
            <w:proofErr w:type="spellStart"/>
            <w:r w:rsidRPr="006076B5">
              <w:rPr>
                <w:b/>
                <w:bCs/>
              </w:rPr>
              <w:t>Stuhlbau</w:t>
            </w:r>
            <w:proofErr w:type="spellEnd"/>
          </w:p>
        </w:tc>
        <w:tc>
          <w:tcPr>
            <w:tcW w:w="6519" w:type="dxa"/>
            <w:tcBorders>
              <w:top w:val="single" w:sz="4" w:space="0" w:color="auto"/>
              <w:left w:val="single" w:sz="4" w:space="0" w:color="auto"/>
              <w:bottom w:val="single" w:sz="4" w:space="0" w:color="auto"/>
              <w:right w:val="single" w:sz="4" w:space="0" w:color="auto"/>
            </w:tcBorders>
            <w:hideMark/>
          </w:tcPr>
          <w:p w14:paraId="525FF6E9" w14:textId="77777777" w:rsidR="00425534" w:rsidRPr="006076B5" w:rsidRDefault="00425534" w:rsidP="005A5790">
            <w:pPr>
              <w:spacing w:before="60" w:after="60" w:line="240" w:lineRule="auto"/>
              <w:rPr>
                <w:b/>
                <w:bCs/>
              </w:rPr>
            </w:pPr>
            <w:r w:rsidRPr="006076B5">
              <w:rPr>
                <w:b/>
                <w:bCs/>
              </w:rPr>
              <w:t>Aus 30 Blatt DinA4-Papier und 10 Büroklammern sowie Klebeband muss ein Stuhl gebaut werden, mit einer Sitzhöhe von mind. 32cm und einer Lehne. Am Ende muss der Stuhl eine Schere und ein Lineal tragen können.</w:t>
            </w:r>
          </w:p>
        </w:tc>
      </w:tr>
      <w:tr w:rsidR="00425534" w14:paraId="187CB7E1"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252E2233" w14:textId="77777777" w:rsidR="00425534" w:rsidRPr="006076B5" w:rsidRDefault="00425534" w:rsidP="005A5790">
            <w:pPr>
              <w:spacing w:before="60" w:after="60" w:line="240" w:lineRule="auto"/>
              <w:rPr>
                <w:b/>
                <w:bCs/>
              </w:rPr>
            </w:pPr>
            <w:r w:rsidRPr="006076B5">
              <w:rPr>
                <w:b/>
                <w:bCs/>
              </w:rPr>
              <w:t>Turmbau</w:t>
            </w:r>
          </w:p>
        </w:tc>
        <w:tc>
          <w:tcPr>
            <w:tcW w:w="6519" w:type="dxa"/>
            <w:tcBorders>
              <w:top w:val="single" w:sz="4" w:space="0" w:color="auto"/>
              <w:left w:val="single" w:sz="4" w:space="0" w:color="auto"/>
              <w:bottom w:val="single" w:sz="4" w:space="0" w:color="auto"/>
              <w:right w:val="single" w:sz="4" w:space="0" w:color="auto"/>
            </w:tcBorders>
            <w:hideMark/>
          </w:tcPr>
          <w:p w14:paraId="75E2CA6D" w14:textId="77777777" w:rsidR="00425534" w:rsidRPr="006076B5" w:rsidRDefault="00425534" w:rsidP="005A5790">
            <w:pPr>
              <w:spacing w:before="60" w:after="60" w:line="240" w:lineRule="auto"/>
              <w:rPr>
                <w:b/>
                <w:bCs/>
              </w:rPr>
            </w:pPr>
            <w:r w:rsidRPr="006076B5">
              <w:rPr>
                <w:b/>
                <w:bCs/>
              </w:rPr>
              <w:t xml:space="preserve">Aus 2 Bögen DinA3-Papier (auch in Streifen geschnitten, </w:t>
            </w:r>
            <w:r w:rsidRPr="006076B5">
              <w:rPr>
                <w:b/>
                <w:bCs/>
                <w:u w:val="single"/>
              </w:rPr>
              <w:t>&lt;</w:t>
            </w:r>
            <w:r w:rsidRPr="006076B5">
              <w:rPr>
                <w:b/>
                <w:bCs/>
              </w:rPr>
              <w:t xml:space="preserve"> 4cm und nicht länger als das Lineal) muss ein Turm gebaut werden, der am Ende selbständig steht und auf dem ein Lineal für 10sec liegen kann.</w:t>
            </w:r>
          </w:p>
        </w:tc>
      </w:tr>
      <w:tr w:rsidR="00425534" w14:paraId="5D784ACE"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03A6E505" w14:textId="77777777" w:rsidR="00425534" w:rsidRDefault="00425534" w:rsidP="005A5790">
            <w:pPr>
              <w:spacing w:before="60" w:after="60" w:line="240" w:lineRule="auto"/>
            </w:pPr>
            <w:r>
              <w:t>Autorennbahn</w:t>
            </w:r>
          </w:p>
        </w:tc>
        <w:tc>
          <w:tcPr>
            <w:tcW w:w="6519" w:type="dxa"/>
            <w:tcBorders>
              <w:top w:val="single" w:sz="4" w:space="0" w:color="auto"/>
              <w:left w:val="single" w:sz="4" w:space="0" w:color="auto"/>
              <w:bottom w:val="single" w:sz="4" w:space="0" w:color="auto"/>
              <w:right w:val="single" w:sz="4" w:space="0" w:color="auto"/>
            </w:tcBorders>
            <w:hideMark/>
          </w:tcPr>
          <w:p w14:paraId="34AC9FB9" w14:textId="77777777" w:rsidR="00425534" w:rsidRDefault="00425534" w:rsidP="005A5790">
            <w:pPr>
              <w:spacing w:before="60" w:after="60" w:line="240" w:lineRule="auto"/>
            </w:pPr>
            <w:r>
              <w:t>Zum Bau der Bahn dürfen 30 Blatt DinA4-Papier, Kreppband und Klebestifte verwendet werden, in die Autorennbahn selbst dürfen auch Wände, Tische, Stühle etc. aus dem Raum eingebaut werden. Ziel ist es, dass eine Bahn entsteht, auf der das Auto möglichst schnell eine vorgegebene Strecke fahren kann, inklusive Hindernisse aus 2 Pappbechern und einer 90°-Kurve.</w:t>
            </w:r>
          </w:p>
        </w:tc>
      </w:tr>
      <w:tr w:rsidR="00425534" w14:paraId="39ED4B7F"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6ADAAF6E" w14:textId="77777777" w:rsidR="00425534" w:rsidRDefault="00425534" w:rsidP="005A5790">
            <w:pPr>
              <w:spacing w:before="60" w:after="60" w:line="240" w:lineRule="auto"/>
            </w:pPr>
            <w:r>
              <w:t>Autotransporter</w:t>
            </w:r>
          </w:p>
        </w:tc>
        <w:tc>
          <w:tcPr>
            <w:tcW w:w="6519" w:type="dxa"/>
            <w:tcBorders>
              <w:top w:val="single" w:sz="4" w:space="0" w:color="auto"/>
              <w:left w:val="single" w:sz="4" w:space="0" w:color="auto"/>
              <w:bottom w:val="single" w:sz="4" w:space="0" w:color="auto"/>
              <w:right w:val="single" w:sz="4" w:space="0" w:color="auto"/>
            </w:tcBorders>
            <w:hideMark/>
          </w:tcPr>
          <w:p w14:paraId="6288ECB2" w14:textId="77777777" w:rsidR="00425534" w:rsidRDefault="00425534" w:rsidP="005A5790">
            <w:pPr>
              <w:spacing w:before="60" w:after="60" w:line="240" w:lineRule="auto"/>
            </w:pPr>
            <w:r>
              <w:t>Ziel ist es, aus 2 Bögen DinA3-Karton einen Autotransporter mit drehbaren Reifen zu bauen, der am Ende 2 Spielzeugautos transportieren kann.</w:t>
            </w:r>
          </w:p>
        </w:tc>
      </w:tr>
      <w:tr w:rsidR="00425534" w14:paraId="3BDCE874" w14:textId="77777777" w:rsidTr="005A5790">
        <w:tc>
          <w:tcPr>
            <w:tcW w:w="2690" w:type="dxa"/>
            <w:tcBorders>
              <w:top w:val="single" w:sz="4" w:space="0" w:color="auto"/>
              <w:left w:val="single" w:sz="4" w:space="0" w:color="auto"/>
              <w:bottom w:val="single" w:sz="4" w:space="0" w:color="auto"/>
              <w:right w:val="single" w:sz="4" w:space="0" w:color="auto"/>
            </w:tcBorders>
            <w:hideMark/>
          </w:tcPr>
          <w:p w14:paraId="5F761104" w14:textId="77777777" w:rsidR="00425534" w:rsidRDefault="00425534" w:rsidP="005A5790">
            <w:pPr>
              <w:spacing w:before="60" w:after="60" w:line="240" w:lineRule="auto"/>
            </w:pPr>
            <w:r>
              <w:t>Bergbahn</w:t>
            </w:r>
          </w:p>
        </w:tc>
        <w:tc>
          <w:tcPr>
            <w:tcW w:w="6519" w:type="dxa"/>
            <w:tcBorders>
              <w:top w:val="single" w:sz="4" w:space="0" w:color="auto"/>
              <w:left w:val="single" w:sz="4" w:space="0" w:color="auto"/>
              <w:bottom w:val="single" w:sz="4" w:space="0" w:color="auto"/>
              <w:right w:val="single" w:sz="4" w:space="0" w:color="auto"/>
            </w:tcBorders>
            <w:hideMark/>
          </w:tcPr>
          <w:p w14:paraId="4F77A40A" w14:textId="77777777" w:rsidR="00425534" w:rsidRDefault="00425534" w:rsidP="005A5790">
            <w:pPr>
              <w:spacing w:before="60" w:after="60" w:line="240" w:lineRule="auto"/>
            </w:pPr>
            <w:r>
              <w:t xml:space="preserve">Aus den Materialien soll eine Seilbahn mit Panorama-Gondel gebaut werden, die die Strecke von 2m zwischen zwei Stühlen überwinden kann. Zur Verfügung stehen 6m Verpackungskordel, 1 Müllbeutel, 10 Strohhalme, 4 </w:t>
            </w:r>
            <w:proofErr w:type="spellStart"/>
            <w:r>
              <w:t>Schaschlikspieße</w:t>
            </w:r>
            <w:proofErr w:type="spellEnd"/>
            <w:r>
              <w:t>, 2 Büroklammern, Klebestift und Klebeband</w:t>
            </w:r>
          </w:p>
        </w:tc>
      </w:tr>
    </w:tbl>
    <w:p w14:paraId="0E6410E7" w14:textId="77777777" w:rsidR="00425534" w:rsidRDefault="00425534"/>
    <w:p w14:paraId="1BB90821" w14:textId="77777777" w:rsidR="00425534" w:rsidRDefault="00425534"/>
    <w:sectPr w:rsidR="00425534" w:rsidSect="003F76DD">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534"/>
    <w:rsid w:val="000B761E"/>
    <w:rsid w:val="00155468"/>
    <w:rsid w:val="001E032A"/>
    <w:rsid w:val="002F3148"/>
    <w:rsid w:val="003F76DD"/>
    <w:rsid w:val="00404419"/>
    <w:rsid w:val="00425534"/>
    <w:rsid w:val="004C6B40"/>
    <w:rsid w:val="004D1910"/>
    <w:rsid w:val="006076B5"/>
    <w:rsid w:val="00665303"/>
    <w:rsid w:val="007167C8"/>
    <w:rsid w:val="009A1FCC"/>
    <w:rsid w:val="009B13CE"/>
    <w:rsid w:val="009B68C0"/>
    <w:rsid w:val="00A6579C"/>
    <w:rsid w:val="00CA2764"/>
    <w:rsid w:val="00DA72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690F27AC"/>
  <w14:defaultImageDpi w14:val="32767"/>
  <w15:chartTrackingRefBased/>
  <w15:docId w15:val="{ADBC9146-AA50-B942-96B6-672F53DED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rsid w:val="00425534"/>
    <w:pPr>
      <w:suppressAutoHyphens/>
      <w:spacing w:before="120" w:after="160" w:line="360" w:lineRule="auto"/>
    </w:pPr>
    <w:rPr>
      <w:rFonts w:ascii="Arial" w:hAnsi="Arial" w:cs="Arial"/>
      <w:kern w:val="0"/>
      <w:sz w:val="22"/>
      <w:szCs w:val="22"/>
      <w14:ligatures w14:val="none"/>
    </w:rPr>
  </w:style>
  <w:style w:type="paragraph" w:styleId="berschrift1">
    <w:name w:val="heading 1"/>
    <w:basedOn w:val="Standard"/>
    <w:next w:val="Standard"/>
    <w:link w:val="berschrift1Zchn"/>
    <w:uiPriority w:val="9"/>
    <w:qFormat/>
    <w:rsid w:val="004255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4255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425534"/>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425534"/>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425534"/>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425534"/>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25534"/>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25534"/>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25534"/>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25534"/>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425534"/>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425534"/>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425534"/>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425534"/>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42553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2553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2553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25534"/>
    <w:rPr>
      <w:rFonts w:eastAsiaTheme="majorEastAsia" w:cstheme="majorBidi"/>
      <w:color w:val="272727" w:themeColor="text1" w:themeTint="D8"/>
    </w:rPr>
  </w:style>
  <w:style w:type="paragraph" w:styleId="Titel">
    <w:name w:val="Title"/>
    <w:basedOn w:val="Standard"/>
    <w:next w:val="Standard"/>
    <w:link w:val="TitelZchn"/>
    <w:uiPriority w:val="10"/>
    <w:qFormat/>
    <w:rsid w:val="00425534"/>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2553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2553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2553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2553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25534"/>
    <w:rPr>
      <w:i/>
      <w:iCs/>
      <w:color w:val="404040" w:themeColor="text1" w:themeTint="BF"/>
    </w:rPr>
  </w:style>
  <w:style w:type="paragraph" w:styleId="Listenabsatz">
    <w:name w:val="List Paragraph"/>
    <w:basedOn w:val="Standard"/>
    <w:uiPriority w:val="34"/>
    <w:qFormat/>
    <w:rsid w:val="00425534"/>
    <w:pPr>
      <w:ind w:left="720"/>
      <w:contextualSpacing/>
    </w:pPr>
  </w:style>
  <w:style w:type="character" w:styleId="IntensiveHervorhebung">
    <w:name w:val="Intense Emphasis"/>
    <w:basedOn w:val="Absatz-Standardschriftart"/>
    <w:uiPriority w:val="21"/>
    <w:qFormat/>
    <w:rsid w:val="00425534"/>
    <w:rPr>
      <w:i/>
      <w:iCs/>
      <w:color w:val="2F5496" w:themeColor="accent1" w:themeShade="BF"/>
    </w:rPr>
  </w:style>
  <w:style w:type="paragraph" w:styleId="IntensivesZitat">
    <w:name w:val="Intense Quote"/>
    <w:basedOn w:val="Standard"/>
    <w:next w:val="Standard"/>
    <w:link w:val="IntensivesZitatZchn"/>
    <w:uiPriority w:val="30"/>
    <w:qFormat/>
    <w:rsid w:val="004255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425534"/>
    <w:rPr>
      <w:i/>
      <w:iCs/>
      <w:color w:val="2F5496" w:themeColor="accent1" w:themeShade="BF"/>
    </w:rPr>
  </w:style>
  <w:style w:type="character" w:styleId="IntensiverVerweis">
    <w:name w:val="Intense Reference"/>
    <w:basedOn w:val="Absatz-Standardschriftart"/>
    <w:uiPriority w:val="32"/>
    <w:qFormat/>
    <w:rsid w:val="00425534"/>
    <w:rPr>
      <w:b/>
      <w:bCs/>
      <w:smallCaps/>
      <w:color w:val="2F5496" w:themeColor="accent1" w:themeShade="BF"/>
      <w:spacing w:val="5"/>
    </w:rPr>
  </w:style>
  <w:style w:type="table" w:styleId="Tabellenraster">
    <w:name w:val="Table Grid"/>
    <w:basedOn w:val="NormaleTabelle"/>
    <w:uiPriority w:val="39"/>
    <w:rsid w:val="00425534"/>
    <w:pPr>
      <w:suppressAutoHyphens/>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858</Words>
  <Characters>5408</Characters>
  <Application>Microsoft Office Word</Application>
  <DocSecurity>0</DocSecurity>
  <Lines>45</Lines>
  <Paragraphs>12</Paragraphs>
  <ScaleCrop>false</ScaleCrop>
  <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Schyma</dc:creator>
  <cp:keywords/>
  <dc:description/>
  <cp:lastModifiedBy>Christoph Schyma</cp:lastModifiedBy>
  <cp:revision>3</cp:revision>
  <dcterms:created xsi:type="dcterms:W3CDTF">2025-05-19T13:42:00Z</dcterms:created>
  <dcterms:modified xsi:type="dcterms:W3CDTF">2025-05-23T07:56:00Z</dcterms:modified>
</cp:coreProperties>
</file>