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3CCC0" w14:textId="77777777" w:rsidR="003F6501" w:rsidRDefault="003F6501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</w:p>
    <w:p w14:paraId="4B72CB53" w14:textId="77777777" w:rsidR="003F6501" w:rsidRDefault="00B645CC">
      <w:pPr>
        <w:tabs>
          <w:tab w:val="left" w:pos="5940"/>
        </w:tabs>
        <w:outlineLvl w:val="0"/>
        <w:rPr>
          <w:rFonts w:ascii="Candara" w:hAnsi="Candara"/>
        </w:rPr>
      </w:pPr>
      <w:r>
        <w:rPr>
          <w:rFonts w:ascii="Candara" w:hAnsi="Candara" w:cs="Arial"/>
          <w:sz w:val="28"/>
          <w:szCs w:val="28"/>
        </w:rPr>
        <w:t>Beletage Koordination</w:t>
      </w:r>
    </w:p>
    <w:p w14:paraId="0DEF0672" w14:textId="32943611" w:rsidR="003F6501" w:rsidRDefault="00B645CC">
      <w:pPr>
        <w:tabs>
          <w:tab w:val="left" w:pos="5940"/>
        </w:tabs>
        <w:outlineLvl w:val="0"/>
        <w:rPr>
          <w:rFonts w:ascii="Candara" w:hAnsi="Candara"/>
        </w:rPr>
      </w:pPr>
      <w:r>
        <w:rPr>
          <w:rFonts w:ascii="Candara" w:hAnsi="Candara" w:cs="Arial"/>
          <w:sz w:val="28"/>
          <w:szCs w:val="28"/>
        </w:rPr>
        <w:t xml:space="preserve">Datum: </w:t>
      </w:r>
      <w:r w:rsidR="00AB23AD">
        <w:rPr>
          <w:rFonts w:ascii="Candara" w:hAnsi="Candara" w:cs="Arial"/>
          <w:sz w:val="28"/>
          <w:szCs w:val="28"/>
        </w:rPr>
        <w:t>17.4</w:t>
      </w:r>
      <w:r>
        <w:rPr>
          <w:rFonts w:ascii="Candara" w:hAnsi="Candara" w:cs="Arial"/>
          <w:sz w:val="28"/>
          <w:szCs w:val="28"/>
        </w:rPr>
        <w:t>.2026</w:t>
      </w:r>
    </w:p>
    <w:p w14:paraId="25D70E58" w14:textId="77777777" w:rsidR="003F6501" w:rsidRDefault="00B645CC">
      <w:pPr>
        <w:tabs>
          <w:tab w:val="left" w:pos="5940"/>
        </w:tabs>
        <w:outlineLvl w:val="0"/>
        <w:rPr>
          <w:rFonts w:ascii="Candara" w:hAnsi="Candara"/>
        </w:rPr>
      </w:pPr>
      <w:r>
        <w:rPr>
          <w:rFonts w:ascii="Candara" w:hAnsi="Candara" w:cs="Arial"/>
        </w:rPr>
        <w:t>Teilnehmer/innen:</w:t>
      </w:r>
      <w:r>
        <w:rPr>
          <w:rFonts w:ascii="Candara" w:hAnsi="Candara" w:cs="Calibri"/>
        </w:rPr>
        <w:t xml:space="preserve"> Karina, </w:t>
      </w:r>
      <w:r>
        <w:rPr>
          <w:rFonts w:ascii="Candara" w:hAnsi="Candara" w:cs="Calibri"/>
        </w:rPr>
        <w:t>Marc, Julia</w:t>
      </w:r>
    </w:p>
    <w:p w14:paraId="464E1205" w14:textId="77777777" w:rsidR="003F6501" w:rsidRDefault="003F6501">
      <w:pPr>
        <w:pStyle w:val="Standard1"/>
        <w:tabs>
          <w:tab w:val="left" w:pos="2520"/>
        </w:tabs>
        <w:rPr>
          <w:rFonts w:ascii="Candara" w:eastAsia="Times New Roman" w:hAnsi="Candara" w:cs="Calibri"/>
          <w:color w:val="auto"/>
          <w:sz w:val="22"/>
          <w:szCs w:val="22"/>
        </w:rPr>
      </w:pPr>
    </w:p>
    <w:tbl>
      <w:tblPr>
        <w:tblStyle w:val="Tabellenraster"/>
        <w:tblW w:w="1414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7088"/>
        <w:gridCol w:w="3933"/>
      </w:tblGrid>
      <w:tr w:rsidR="003F6501" w14:paraId="06ED3732" w14:textId="77777777" w:rsidTr="00341CB8">
        <w:tc>
          <w:tcPr>
            <w:tcW w:w="851" w:type="dxa"/>
          </w:tcPr>
          <w:p w14:paraId="3C1631AB" w14:textId="77777777" w:rsidR="003F6501" w:rsidRDefault="00B645CC">
            <w:pPr>
              <w:pStyle w:val="Standard1"/>
              <w:widowControl w:val="0"/>
              <w:tabs>
                <w:tab w:val="left" w:pos="2520"/>
              </w:tabs>
              <w:rPr>
                <w:rFonts w:ascii="Candara" w:eastAsia="Times New Roman" w:hAnsi="Candara" w:cs="Calibri"/>
                <w:color w:val="auto"/>
                <w:sz w:val="22"/>
                <w:szCs w:val="22"/>
              </w:rPr>
            </w:pPr>
            <w:r>
              <w:rPr>
                <w:rFonts w:ascii="Candara" w:eastAsia="Times New Roman" w:hAnsi="Candara" w:cs="Calibri"/>
                <w:color w:val="auto"/>
                <w:sz w:val="22"/>
                <w:szCs w:val="22"/>
              </w:rPr>
              <w:t>Top</w:t>
            </w:r>
          </w:p>
          <w:p w14:paraId="3A7C3D85" w14:textId="77777777" w:rsidR="003F6501" w:rsidRDefault="00B645CC">
            <w:pPr>
              <w:pStyle w:val="Standard1"/>
              <w:widowControl w:val="0"/>
              <w:tabs>
                <w:tab w:val="left" w:pos="2520"/>
              </w:tabs>
              <w:rPr>
                <w:rFonts w:ascii="Candara" w:eastAsia="Times New Roman" w:hAnsi="Candara" w:cs="Calibri"/>
                <w:color w:val="auto"/>
                <w:sz w:val="22"/>
                <w:szCs w:val="22"/>
              </w:rPr>
            </w:pPr>
            <w:r>
              <w:rPr>
                <w:rFonts w:ascii="Candara" w:eastAsia="Times New Roman" w:hAnsi="Candara" w:cs="Calibri"/>
                <w:color w:val="auto"/>
                <w:sz w:val="22"/>
                <w:szCs w:val="22"/>
              </w:rPr>
              <w:t>Nr.</w:t>
            </w:r>
          </w:p>
        </w:tc>
        <w:tc>
          <w:tcPr>
            <w:tcW w:w="2268" w:type="dxa"/>
          </w:tcPr>
          <w:p w14:paraId="4B50ED55" w14:textId="77777777" w:rsidR="003F6501" w:rsidRDefault="00B645CC">
            <w:pPr>
              <w:pStyle w:val="Standard1"/>
              <w:widowControl w:val="0"/>
              <w:tabs>
                <w:tab w:val="left" w:pos="2520"/>
              </w:tabs>
              <w:rPr>
                <w:rFonts w:ascii="Candara" w:eastAsia="Times New Roman" w:hAnsi="Candara" w:cs="Calibri"/>
                <w:color w:val="auto"/>
                <w:sz w:val="22"/>
                <w:szCs w:val="22"/>
              </w:rPr>
            </w:pPr>
            <w:r>
              <w:rPr>
                <w:rFonts w:ascii="Candara" w:eastAsia="Times New Roman" w:hAnsi="Candara" w:cs="Calibri"/>
                <w:color w:val="auto"/>
                <w:sz w:val="22"/>
                <w:szCs w:val="22"/>
              </w:rPr>
              <w:t>Thema</w:t>
            </w:r>
          </w:p>
        </w:tc>
        <w:tc>
          <w:tcPr>
            <w:tcW w:w="7088" w:type="dxa"/>
          </w:tcPr>
          <w:p w14:paraId="7AADC3CC" w14:textId="77777777" w:rsidR="003F6501" w:rsidRDefault="00B645CC">
            <w:pPr>
              <w:pStyle w:val="Standard1"/>
              <w:widowControl w:val="0"/>
              <w:tabs>
                <w:tab w:val="left" w:pos="2520"/>
              </w:tabs>
              <w:rPr>
                <w:rFonts w:ascii="Candara" w:eastAsia="Times New Roman" w:hAnsi="Candara" w:cs="Calibri"/>
                <w:color w:val="auto"/>
                <w:sz w:val="22"/>
                <w:szCs w:val="22"/>
              </w:rPr>
            </w:pPr>
            <w:r>
              <w:rPr>
                <w:rFonts w:ascii="Candara" w:eastAsia="Times New Roman" w:hAnsi="Candara" w:cs="Calibri"/>
                <w:color w:val="auto"/>
                <w:sz w:val="22"/>
                <w:szCs w:val="22"/>
              </w:rPr>
              <w:t>Info / Ergebnis</w:t>
            </w:r>
          </w:p>
        </w:tc>
        <w:tc>
          <w:tcPr>
            <w:tcW w:w="3933" w:type="dxa"/>
          </w:tcPr>
          <w:p w14:paraId="773D54DA" w14:textId="77777777" w:rsidR="003F6501" w:rsidRDefault="00B645CC">
            <w:pPr>
              <w:pStyle w:val="Standard1"/>
              <w:widowControl w:val="0"/>
              <w:tabs>
                <w:tab w:val="left" w:pos="2520"/>
              </w:tabs>
              <w:rPr>
                <w:rFonts w:ascii="Candara" w:eastAsia="Times New Roman" w:hAnsi="Candara" w:cs="Calibri"/>
                <w:color w:val="auto"/>
                <w:sz w:val="22"/>
                <w:szCs w:val="22"/>
              </w:rPr>
            </w:pPr>
            <w:r>
              <w:rPr>
                <w:rFonts w:ascii="Candara" w:eastAsia="Times New Roman" w:hAnsi="Candara" w:cs="Calibri"/>
                <w:color w:val="auto"/>
                <w:sz w:val="22"/>
                <w:szCs w:val="22"/>
              </w:rPr>
              <w:t>Wer veranlasst/ist zuständig/bis wann</w:t>
            </w:r>
          </w:p>
        </w:tc>
      </w:tr>
      <w:tr w:rsidR="003F6501" w14:paraId="5250159F" w14:textId="77777777" w:rsidTr="00341CB8">
        <w:tc>
          <w:tcPr>
            <w:tcW w:w="851" w:type="dxa"/>
            <w:tcBorders>
              <w:top w:val="nil"/>
            </w:tcBorders>
            <w:shd w:val="clear" w:color="auto" w:fill="F7CAAC" w:themeFill="accent2" w:themeFillTint="66"/>
          </w:tcPr>
          <w:p w14:paraId="6E76C278" w14:textId="7BF1C999" w:rsidR="003F6501" w:rsidRDefault="00B645CC">
            <w:pPr>
              <w:pStyle w:val="Standard1"/>
              <w:widowControl w:val="0"/>
            </w:pPr>
            <w:r>
              <w:t>1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F7CAAC" w:themeFill="accent2" w:themeFillTint="66"/>
          </w:tcPr>
          <w:p w14:paraId="5D0F7904" w14:textId="3A494735" w:rsidR="003F6501" w:rsidRDefault="00AB23AD">
            <w:pPr>
              <w:pStyle w:val="Standard1"/>
              <w:widowControl w:val="0"/>
            </w:pPr>
            <w:r>
              <w:t>Konferenzantrag: Flurregeln</w:t>
            </w:r>
          </w:p>
        </w:tc>
        <w:tc>
          <w:tcPr>
            <w:tcW w:w="7088" w:type="dxa"/>
            <w:tcBorders>
              <w:top w:val="nil"/>
            </w:tcBorders>
            <w:shd w:val="clear" w:color="auto" w:fill="F7CAAC" w:themeFill="accent2" w:themeFillTint="66"/>
          </w:tcPr>
          <w:p w14:paraId="60D4BD8B" w14:textId="77777777" w:rsidR="003F6501" w:rsidRDefault="00AB23AD" w:rsidP="00AB23AD">
            <w:pPr>
              <w:pStyle w:val="Standard1"/>
              <w:widowControl w:val="0"/>
              <w:numPr>
                <w:ilvl w:val="0"/>
                <w:numId w:val="3"/>
              </w:numPr>
            </w:pPr>
            <w:r>
              <w:t xml:space="preserve">Bei der Erarbeitung der Flurregeln für die </w:t>
            </w:r>
            <w:proofErr w:type="spellStart"/>
            <w:r>
              <w:t>Freiligrathschule</w:t>
            </w:r>
            <w:proofErr w:type="spellEnd"/>
            <w:r>
              <w:t xml:space="preserve"> wurde die Sichtweise der Beletage nicht berücksichtigt. Wir hätten uns eine Beteiligung gewünscht. </w:t>
            </w:r>
          </w:p>
          <w:p w14:paraId="2D6169F7" w14:textId="6A2F0A04" w:rsidR="00AB23AD" w:rsidRDefault="00AB23AD" w:rsidP="00AB23AD">
            <w:pPr>
              <w:pStyle w:val="Standard1"/>
              <w:widowControl w:val="0"/>
              <w:numPr>
                <w:ilvl w:val="0"/>
                <w:numId w:val="3"/>
              </w:numPr>
            </w:pPr>
            <w:r>
              <w:t xml:space="preserve">Wir arbeiten gerade auch auf Wunsch des Kollegiums und der Schulleitung </w:t>
            </w:r>
            <w:proofErr w:type="spellStart"/>
            <w:r>
              <w:t>ebendfalls</w:t>
            </w:r>
            <w:proofErr w:type="spellEnd"/>
            <w:r>
              <w:t xml:space="preserve"> an den Flurregeln, alle </w:t>
            </w:r>
            <w:proofErr w:type="spellStart"/>
            <w:proofErr w:type="gramStart"/>
            <w:r>
              <w:t>Mitarbeiter:_</w:t>
            </w:r>
            <w:proofErr w:type="gramEnd"/>
            <w:r>
              <w:t>innen</w:t>
            </w:r>
            <w:proofErr w:type="spellEnd"/>
            <w:r>
              <w:t xml:space="preserve"> sind am Prozess beteiligt – siehe Befragung in der </w:t>
            </w:r>
            <w:proofErr w:type="spellStart"/>
            <w:r>
              <w:t>Edumap</w:t>
            </w:r>
            <w:proofErr w:type="spellEnd"/>
            <w:r>
              <w:t xml:space="preserve">, Auswertung sollte auf dem nächsten Großgruppentreffen ausgewertet werden. Dieses musste aufgrund geringer Beteiligung das letzte Mal verschoben werden. </w:t>
            </w:r>
          </w:p>
          <w:p w14:paraId="4F4CB772" w14:textId="3016B566" w:rsidR="00AB23AD" w:rsidRDefault="00AB23AD" w:rsidP="00AB23AD">
            <w:pPr>
              <w:pStyle w:val="Standard1"/>
              <w:widowControl w:val="0"/>
              <w:numPr>
                <w:ilvl w:val="0"/>
                <w:numId w:val="3"/>
              </w:numPr>
            </w:pPr>
            <w:r>
              <w:t>Inhaltlich fehlen die morgendliche Bewegung in der Beletage/ die Möglichkeit der Pausennutzung/ und individuelle Absprachen</w:t>
            </w:r>
            <w:r w:rsidR="001D6F5B">
              <w:t>/</w:t>
            </w:r>
            <w:proofErr w:type="spellStart"/>
            <w:r w:rsidR="001D6F5B">
              <w:t>Differezierung</w:t>
            </w:r>
            <w:proofErr w:type="spellEnd"/>
          </w:p>
          <w:p w14:paraId="35755B85" w14:textId="46EC17FC" w:rsidR="00AB23AD" w:rsidRDefault="00AB23AD" w:rsidP="00AB23AD">
            <w:pPr>
              <w:pStyle w:val="Standard1"/>
              <w:widowControl w:val="0"/>
              <w:numPr>
                <w:ilvl w:val="0"/>
                <w:numId w:val="3"/>
              </w:numPr>
            </w:pPr>
            <w:r>
              <w:t xml:space="preserve">Es wird in der nächsten GK um Verschiebung der Abstimmung und eine Beteiligung am Prozess gebeten. </w:t>
            </w:r>
          </w:p>
        </w:tc>
        <w:tc>
          <w:tcPr>
            <w:tcW w:w="3933" w:type="dxa"/>
            <w:tcBorders>
              <w:top w:val="nil"/>
            </w:tcBorders>
            <w:shd w:val="clear" w:color="auto" w:fill="F7CAAC" w:themeFill="accent2" w:themeFillTint="66"/>
          </w:tcPr>
          <w:p w14:paraId="7244BE94" w14:textId="1E564AEE" w:rsidR="003F6501" w:rsidRDefault="00AB23AD">
            <w:pPr>
              <w:pStyle w:val="Standard1"/>
              <w:widowControl w:val="0"/>
            </w:pPr>
            <w:r>
              <w:t>Rückmeldung in der GK - Karina</w:t>
            </w:r>
          </w:p>
        </w:tc>
      </w:tr>
      <w:tr w:rsidR="003F6501" w14:paraId="44EAE734" w14:textId="77777777" w:rsidTr="00341CB8"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655A574A" w14:textId="15349FAF" w:rsidR="003F6501" w:rsidRDefault="00B645CC">
            <w:pPr>
              <w:pStyle w:val="Standard1"/>
              <w:widowControl w:val="0"/>
            </w:pPr>
            <w:r>
              <w:t>2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55D3AC9D" w14:textId="368D6A52" w:rsidR="001D6F5B" w:rsidRDefault="00341CB8" w:rsidP="00341CB8">
            <w:pPr>
              <w:pStyle w:val="Standard1"/>
              <w:widowControl w:val="0"/>
            </w:pPr>
            <w:r>
              <w:t>Terminfindung: Großgruppentreffen</w:t>
            </w:r>
          </w:p>
        </w:tc>
        <w:tc>
          <w:tcPr>
            <w:tcW w:w="7088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3491F11B" w14:textId="46E3FBC7" w:rsidR="003F6501" w:rsidRDefault="00341CB8">
            <w:pPr>
              <w:pStyle w:val="Standard1"/>
              <w:widowControl w:val="0"/>
              <w:numPr>
                <w:ilvl w:val="0"/>
                <w:numId w:val="1"/>
              </w:numPr>
            </w:pPr>
            <w:r>
              <w:t>Terminvorschlag</w:t>
            </w:r>
            <w:r w:rsidR="004D71FB">
              <w:t>:</w:t>
            </w:r>
          </w:p>
        </w:tc>
        <w:tc>
          <w:tcPr>
            <w:tcW w:w="3933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58B222B9" w14:textId="77777777" w:rsidR="003F6501" w:rsidRDefault="003F6501">
            <w:pPr>
              <w:pStyle w:val="Standard1"/>
              <w:widowControl w:val="0"/>
            </w:pPr>
          </w:p>
        </w:tc>
      </w:tr>
      <w:tr w:rsidR="00341CB8" w14:paraId="32B8D399" w14:textId="77777777" w:rsidTr="00341CB8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31FAA1F" w14:textId="618783B6" w:rsidR="00341CB8" w:rsidRDefault="00B645CC">
            <w:pPr>
              <w:pStyle w:val="Standard1"/>
              <w:widowControl w:val="0"/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C0ACFC2" w14:textId="68E90F63" w:rsidR="00341CB8" w:rsidRDefault="00341CB8">
            <w:pPr>
              <w:pStyle w:val="Standard1"/>
              <w:widowControl w:val="0"/>
            </w:pPr>
            <w:r>
              <w:t>Veranstaltungen im Atrium</w:t>
            </w:r>
          </w:p>
          <w:p w14:paraId="20CE53C3" w14:textId="77777777" w:rsidR="00341CB8" w:rsidRDefault="00341CB8">
            <w:pPr>
              <w:pStyle w:val="Standard1"/>
              <w:widowControl w:val="0"/>
            </w:pP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67013EB" w14:textId="5000250D" w:rsidR="00341CB8" w:rsidRDefault="00341CB8" w:rsidP="00341CB8">
            <w:pPr>
              <w:pStyle w:val="Standard1"/>
              <w:widowControl w:val="0"/>
              <w:numPr>
                <w:ilvl w:val="0"/>
                <w:numId w:val="4"/>
              </w:numPr>
            </w:pPr>
            <w:r>
              <w:t>Bei Planungen von Veranstaltungen im Atrium, sollte das Beletage-Team frühzeitig informiert werden, sodass die möglichen Einschränkungen für diesen Tag geringgehalten werden können.</w:t>
            </w:r>
          </w:p>
        </w:tc>
        <w:tc>
          <w:tcPr>
            <w:tcW w:w="393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4B8DB10" w14:textId="77777777" w:rsidR="00341CB8" w:rsidRDefault="00341CB8">
            <w:pPr>
              <w:pStyle w:val="Standard1"/>
              <w:widowControl w:val="0"/>
            </w:pPr>
          </w:p>
        </w:tc>
      </w:tr>
      <w:tr w:rsidR="00341CB8" w14:paraId="6C3C036A" w14:textId="77777777" w:rsidTr="00341CB8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90B4CE8" w14:textId="4A3C3E03" w:rsidR="00341CB8" w:rsidRDefault="00B645CC">
            <w:pPr>
              <w:pStyle w:val="Standard1"/>
              <w:widowControl w:val="0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419252FF" w14:textId="1EB5C0C5" w:rsidR="00341CB8" w:rsidRDefault="00341CB8">
            <w:pPr>
              <w:pStyle w:val="Standard1"/>
              <w:widowControl w:val="0"/>
            </w:pPr>
            <w:r>
              <w:t>Einschulungstag</w:t>
            </w:r>
          </w:p>
        </w:tc>
        <w:tc>
          <w:tcPr>
            <w:tcW w:w="7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8AF5DAE" w14:textId="77777777" w:rsidR="00341CB8" w:rsidRDefault="00341CB8" w:rsidP="00341CB8">
            <w:pPr>
              <w:pStyle w:val="Standard1"/>
              <w:widowControl w:val="0"/>
              <w:numPr>
                <w:ilvl w:val="0"/>
                <w:numId w:val="4"/>
              </w:numPr>
            </w:pPr>
            <w:r>
              <w:t xml:space="preserve">Antrag von Ioana </w:t>
            </w:r>
            <w:proofErr w:type="spellStart"/>
            <w:r>
              <w:t>Sismanis</w:t>
            </w:r>
            <w:proofErr w:type="spellEnd"/>
            <w:r>
              <w:t>: Raum 0.06</w:t>
            </w:r>
            <w:r w:rsidR="004D71FB">
              <w:t xml:space="preserve"> soll für die Lagerung von Dingen für das Elterncafé genutzt werden. </w:t>
            </w:r>
          </w:p>
          <w:p w14:paraId="3E4AF047" w14:textId="092AB810" w:rsidR="004D71FB" w:rsidRDefault="004D71FB" w:rsidP="00341CB8">
            <w:pPr>
              <w:pStyle w:val="Standard1"/>
              <w:widowControl w:val="0"/>
              <w:numPr>
                <w:ilvl w:val="0"/>
                <w:numId w:val="4"/>
              </w:numPr>
            </w:pPr>
            <w:r>
              <w:t>Rückmeldung an Ioana: ist möglich, aber evtl. die Bücherei auch dazu verwendet werden kann</w:t>
            </w:r>
          </w:p>
          <w:p w14:paraId="2586DE13" w14:textId="63D20085" w:rsidR="004D71FB" w:rsidRDefault="004D71FB" w:rsidP="00341CB8">
            <w:pPr>
              <w:pStyle w:val="Standard1"/>
              <w:widowControl w:val="0"/>
              <w:numPr>
                <w:ilvl w:val="0"/>
                <w:numId w:val="4"/>
              </w:numPr>
            </w:pPr>
            <w:r>
              <w:t>Betreuung wünscht sich eine Information über die Einschulungsplanung</w:t>
            </w:r>
          </w:p>
        </w:tc>
        <w:tc>
          <w:tcPr>
            <w:tcW w:w="393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420245C9" w14:textId="21714667" w:rsidR="00341CB8" w:rsidRDefault="004D71FB">
            <w:pPr>
              <w:pStyle w:val="Standard1"/>
              <w:widowControl w:val="0"/>
            </w:pPr>
            <w:r>
              <w:t>Rückmeldung: Marc</w:t>
            </w:r>
          </w:p>
        </w:tc>
      </w:tr>
    </w:tbl>
    <w:p w14:paraId="02B4811F" w14:textId="77777777" w:rsidR="003F6501" w:rsidRDefault="003F6501">
      <w:pPr>
        <w:tabs>
          <w:tab w:val="left" w:pos="5940"/>
        </w:tabs>
        <w:rPr>
          <w:rFonts w:ascii="Candara" w:hAnsi="Candara"/>
        </w:rPr>
      </w:pPr>
    </w:p>
    <w:sectPr w:rsidR="003F6501">
      <w:pgSz w:w="16838" w:h="11906" w:orient="landscape"/>
      <w:pgMar w:top="426" w:right="1417" w:bottom="1417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roman"/>
    <w:notTrueType/>
    <w:pitch w:val="default"/>
  </w:font>
  <w:font w:name="KFMEffra Bold">
    <w:altName w:val="Cambria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57995"/>
    <w:multiLevelType w:val="multilevel"/>
    <w:tmpl w:val="1DCEE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2F772DF2"/>
    <w:multiLevelType w:val="hybridMultilevel"/>
    <w:tmpl w:val="3FBEDC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904250"/>
    <w:multiLevelType w:val="multilevel"/>
    <w:tmpl w:val="7BA046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AF04BB0"/>
    <w:multiLevelType w:val="hybridMultilevel"/>
    <w:tmpl w:val="D45205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0831451">
    <w:abstractNumId w:val="0"/>
  </w:num>
  <w:num w:numId="2" w16cid:durableId="531574096">
    <w:abstractNumId w:val="2"/>
  </w:num>
  <w:num w:numId="3" w16cid:durableId="2002852019">
    <w:abstractNumId w:val="1"/>
  </w:num>
  <w:num w:numId="4" w16cid:durableId="2105746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1"/>
    <w:rsid w:val="00010088"/>
    <w:rsid w:val="001D6F5B"/>
    <w:rsid w:val="00341CB8"/>
    <w:rsid w:val="003F6501"/>
    <w:rsid w:val="004D71FB"/>
    <w:rsid w:val="00AB23AD"/>
    <w:rsid w:val="00B6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E21B8"/>
  <w15:docId w15:val="{DE28A43E-82DF-4F9F-85E0-83198C85D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7C1386"/>
    <w:rPr>
      <w:rFonts w:ascii="Segoe UI" w:hAnsi="Segoe UI" w:cs="Segoe UI"/>
      <w:sz w:val="18"/>
      <w:szCs w:val="18"/>
    </w:rPr>
  </w:style>
  <w:style w:type="character" w:customStyle="1" w:styleId="Aufzhlungszeichen1">
    <w:name w:val="Aufzählungszeichen1"/>
    <w:qFormat/>
    <w:rPr>
      <w:rFonts w:ascii="OpenSymbol" w:eastAsia="OpenSymbol" w:hAnsi="OpenSymbol" w:cs="OpenSymbol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  <w:rPr>
      <w:rFonts w:cs="Lucida 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Verzeichnis">
    <w:name w:val="Verzeichnis"/>
    <w:basedOn w:val="Standard"/>
    <w:qFormat/>
    <w:pPr>
      <w:suppressLineNumbers/>
    </w:pPr>
    <w:rPr>
      <w:rFonts w:cs="Lucida Sans"/>
    </w:rPr>
  </w:style>
  <w:style w:type="paragraph" w:customStyle="1" w:styleId="Standard1">
    <w:name w:val="Standard1"/>
    <w:qFormat/>
    <w:rsid w:val="000A7640"/>
    <w:rPr>
      <w:rFonts w:ascii="Times New Roman" w:eastAsia="ヒラギノ角ゴ Pro W3" w:hAnsi="Times New Roman" w:cs="Times New Roman"/>
      <w:color w:val="000000"/>
      <w:sz w:val="24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7C138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lenraster">
    <w:name w:val="Table Grid"/>
    <w:basedOn w:val="NormaleTabelle"/>
    <w:uiPriority w:val="39"/>
    <w:rsid w:val="000A7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3D640-05AD-4639-A4ED-A661F69D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Kita Frankfurt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Bönig, Andrea</dc:creator>
  <dc:description/>
  <cp:lastModifiedBy>Karina Pohl</cp:lastModifiedBy>
  <cp:revision>4</cp:revision>
  <cp:lastPrinted>2025-02-13T13:32:00Z</cp:lastPrinted>
  <dcterms:created xsi:type="dcterms:W3CDTF">2026-04-17T09:41:00Z</dcterms:created>
  <dcterms:modified xsi:type="dcterms:W3CDTF">2026-04-17T09:56:00Z</dcterms:modified>
  <dc:language>de-DE</dc:language>
</cp:coreProperties>
</file>